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3E4" w:rsidRPr="00A15557" w:rsidRDefault="008103E4" w:rsidP="001E2B11">
      <w:pPr>
        <w:tabs>
          <w:tab w:val="clear" w:pos="1440"/>
          <w:tab w:val="clear" w:pos="2160"/>
          <w:tab w:val="clear" w:pos="2880"/>
          <w:tab w:val="clear" w:pos="3600"/>
          <w:tab w:val="clear" w:pos="4320"/>
          <w:tab w:val="clear" w:pos="5040"/>
          <w:tab w:val="clear" w:pos="5760"/>
          <w:tab w:val="clear" w:pos="6480"/>
          <w:tab w:val="clear" w:pos="7200"/>
        </w:tabs>
        <w:ind w:left="0" w:right="0"/>
        <w:rPr>
          <w:snapToGrid w:val="0"/>
        </w:rPr>
      </w:pPr>
    </w:p>
    <w:p w:rsidR="008C7489" w:rsidRPr="00A15557" w:rsidRDefault="008C7489" w:rsidP="001E2B11">
      <w:pPr>
        <w:tabs>
          <w:tab w:val="clear" w:pos="1440"/>
          <w:tab w:val="clear" w:pos="2160"/>
          <w:tab w:val="clear" w:pos="2880"/>
          <w:tab w:val="clear" w:pos="3600"/>
          <w:tab w:val="clear" w:pos="4320"/>
          <w:tab w:val="clear" w:pos="5040"/>
          <w:tab w:val="clear" w:pos="5760"/>
          <w:tab w:val="clear" w:pos="6480"/>
          <w:tab w:val="clear" w:pos="7200"/>
        </w:tabs>
        <w:ind w:left="0" w:right="0"/>
        <w:rPr>
          <w:rFonts w:ascii="Cambria" w:hAnsi="Cambria"/>
          <w:snapToGrid w:val="0"/>
        </w:rPr>
      </w:pPr>
      <w:r w:rsidRPr="00A15557">
        <w:rPr>
          <w:rFonts w:ascii="Cambria" w:hAnsi="Cambria"/>
          <w:snapToGrid w:val="0"/>
        </w:rPr>
        <w:t>ROYAUME DU MARO</w:t>
      </w:r>
      <w:r w:rsidR="008F6D44" w:rsidRPr="00A15557">
        <w:rPr>
          <w:rFonts w:ascii="Cambria" w:hAnsi="Cambria"/>
          <w:snapToGrid w:val="0"/>
        </w:rPr>
        <w:t>C</w:t>
      </w:r>
    </w:p>
    <w:p w:rsidR="008C7489" w:rsidRPr="00A15557" w:rsidRDefault="008C7489" w:rsidP="00A85B53">
      <w:pPr>
        <w:tabs>
          <w:tab w:val="clear" w:pos="1440"/>
          <w:tab w:val="clear" w:pos="2160"/>
          <w:tab w:val="clear" w:pos="2880"/>
          <w:tab w:val="clear" w:pos="3600"/>
          <w:tab w:val="clear" w:pos="4320"/>
          <w:tab w:val="clear" w:pos="5040"/>
          <w:tab w:val="clear" w:pos="5760"/>
          <w:tab w:val="clear" w:pos="6480"/>
          <w:tab w:val="clear" w:pos="7200"/>
        </w:tabs>
        <w:ind w:left="0" w:right="0"/>
        <w:rPr>
          <w:rFonts w:ascii="Cambria" w:hAnsi="Cambria"/>
          <w:snapToGrid w:val="0"/>
        </w:rPr>
      </w:pPr>
      <w:r w:rsidRPr="00A15557">
        <w:rPr>
          <w:rFonts w:ascii="Cambria" w:hAnsi="Cambria"/>
          <w:snapToGrid w:val="0"/>
        </w:rPr>
        <w:t>MINISTERE DE L’INTERIEUR</w:t>
      </w:r>
    </w:p>
    <w:p w:rsidR="008C7489" w:rsidRPr="00A15557" w:rsidRDefault="008C7489" w:rsidP="00A85B53">
      <w:pPr>
        <w:tabs>
          <w:tab w:val="clear" w:pos="1440"/>
          <w:tab w:val="clear" w:pos="2160"/>
          <w:tab w:val="clear" w:pos="2880"/>
          <w:tab w:val="clear" w:pos="3600"/>
          <w:tab w:val="clear" w:pos="4320"/>
          <w:tab w:val="clear" w:pos="5040"/>
          <w:tab w:val="clear" w:pos="5760"/>
          <w:tab w:val="clear" w:pos="6480"/>
          <w:tab w:val="clear" w:pos="7200"/>
        </w:tabs>
        <w:ind w:left="0" w:right="0"/>
        <w:rPr>
          <w:rFonts w:ascii="Cambria" w:hAnsi="Cambria"/>
          <w:snapToGrid w:val="0"/>
        </w:rPr>
      </w:pPr>
      <w:r w:rsidRPr="00A15557">
        <w:rPr>
          <w:rFonts w:ascii="Cambria" w:hAnsi="Cambria"/>
          <w:snapToGrid w:val="0"/>
        </w:rPr>
        <w:t>WILAYA DE</w:t>
      </w:r>
      <w:r w:rsidR="002E14D2" w:rsidRPr="00A15557">
        <w:rPr>
          <w:rFonts w:ascii="Cambria" w:hAnsi="Cambria"/>
          <w:snapToGrid w:val="0"/>
        </w:rPr>
        <w:t xml:space="preserve"> RABAT </w:t>
      </w:r>
      <w:r w:rsidR="00982FC8" w:rsidRPr="00A15557">
        <w:rPr>
          <w:rFonts w:ascii="Cambria" w:hAnsi="Cambria"/>
          <w:snapToGrid w:val="0"/>
        </w:rPr>
        <w:t>-</w:t>
      </w:r>
      <w:r w:rsidR="002E14D2" w:rsidRPr="00A15557">
        <w:rPr>
          <w:rFonts w:ascii="Cambria" w:hAnsi="Cambria"/>
          <w:snapToGrid w:val="0"/>
        </w:rPr>
        <w:t xml:space="preserve">SALE </w:t>
      </w:r>
      <w:r w:rsidR="00982FC8" w:rsidRPr="00A15557">
        <w:rPr>
          <w:rFonts w:ascii="Cambria" w:hAnsi="Cambria"/>
          <w:snapToGrid w:val="0"/>
        </w:rPr>
        <w:t>-</w:t>
      </w:r>
      <w:r w:rsidR="002E14D2" w:rsidRPr="00A15557">
        <w:rPr>
          <w:rFonts w:ascii="Cambria" w:hAnsi="Cambria"/>
          <w:snapToGrid w:val="0"/>
        </w:rPr>
        <w:t>KENITRA</w:t>
      </w:r>
    </w:p>
    <w:p w:rsidR="008C7489" w:rsidRPr="00A15557" w:rsidRDefault="00EF781F" w:rsidP="00A85B53">
      <w:pPr>
        <w:tabs>
          <w:tab w:val="clear" w:pos="1440"/>
          <w:tab w:val="clear" w:pos="2160"/>
          <w:tab w:val="clear" w:pos="2880"/>
          <w:tab w:val="clear" w:pos="3600"/>
          <w:tab w:val="clear" w:pos="4320"/>
          <w:tab w:val="clear" w:pos="5040"/>
          <w:tab w:val="clear" w:pos="5760"/>
          <w:tab w:val="clear" w:pos="6480"/>
          <w:tab w:val="clear" w:pos="7200"/>
        </w:tabs>
        <w:ind w:left="0" w:right="0"/>
        <w:rPr>
          <w:rFonts w:ascii="Cambria" w:hAnsi="Cambria"/>
          <w:snapToGrid w:val="0"/>
        </w:rPr>
      </w:pPr>
      <w:r w:rsidRPr="00A15557">
        <w:rPr>
          <w:rFonts w:ascii="Cambria" w:hAnsi="Cambria"/>
          <w:snapToGrid w:val="0"/>
        </w:rPr>
        <w:t xml:space="preserve">PREFECTURE </w:t>
      </w:r>
      <w:r w:rsidR="002E14D2" w:rsidRPr="00A15557">
        <w:rPr>
          <w:rFonts w:ascii="Cambria" w:hAnsi="Cambria"/>
          <w:snapToGrid w:val="0"/>
        </w:rPr>
        <w:t>DE SALE</w:t>
      </w:r>
    </w:p>
    <w:p w:rsidR="008C7489" w:rsidRPr="00A15557" w:rsidRDefault="00EF781F" w:rsidP="00A85B53">
      <w:pPr>
        <w:tabs>
          <w:tab w:val="clear" w:pos="1440"/>
          <w:tab w:val="clear" w:pos="2160"/>
          <w:tab w:val="clear" w:pos="2880"/>
          <w:tab w:val="clear" w:pos="3600"/>
          <w:tab w:val="clear" w:pos="4320"/>
          <w:tab w:val="clear" w:pos="5040"/>
          <w:tab w:val="clear" w:pos="5760"/>
          <w:tab w:val="clear" w:pos="6480"/>
          <w:tab w:val="clear" w:pos="7200"/>
        </w:tabs>
        <w:ind w:left="0" w:right="0"/>
        <w:rPr>
          <w:rFonts w:ascii="Cambria" w:hAnsi="Cambria"/>
          <w:snapToGrid w:val="0"/>
        </w:rPr>
      </w:pPr>
      <w:r w:rsidRPr="00A15557">
        <w:rPr>
          <w:rFonts w:ascii="Cambria" w:hAnsi="Cambria"/>
          <w:snapToGrid w:val="0"/>
        </w:rPr>
        <w:t xml:space="preserve">COMMUNE </w:t>
      </w:r>
      <w:r w:rsidR="002E14D2" w:rsidRPr="00A15557">
        <w:rPr>
          <w:rFonts w:ascii="Cambria" w:hAnsi="Cambria"/>
          <w:snapToGrid w:val="0"/>
        </w:rPr>
        <w:t>DE SALE</w:t>
      </w:r>
    </w:p>
    <w:p w:rsidR="008C7489" w:rsidRPr="00A15557" w:rsidRDefault="008C7489" w:rsidP="001E2B11">
      <w:pPr>
        <w:tabs>
          <w:tab w:val="clear" w:pos="1440"/>
          <w:tab w:val="clear" w:pos="2160"/>
          <w:tab w:val="clear" w:pos="2880"/>
          <w:tab w:val="clear" w:pos="3600"/>
          <w:tab w:val="clear" w:pos="4320"/>
          <w:tab w:val="clear" w:pos="5040"/>
          <w:tab w:val="clear" w:pos="5760"/>
          <w:tab w:val="clear" w:pos="6480"/>
          <w:tab w:val="clear" w:pos="7200"/>
        </w:tabs>
        <w:ind w:left="0" w:right="0"/>
        <w:rPr>
          <w:rFonts w:asciiTheme="majorHAnsi" w:hAnsiTheme="majorHAnsi"/>
          <w:snapToGrid w:val="0"/>
          <w:sz w:val="26"/>
          <w:szCs w:val="26"/>
        </w:rPr>
      </w:pPr>
    </w:p>
    <w:p w:rsidR="008C7489" w:rsidRPr="00A15557" w:rsidRDefault="008C7489" w:rsidP="001E2B11">
      <w:pPr>
        <w:tabs>
          <w:tab w:val="clear" w:pos="1440"/>
          <w:tab w:val="clear" w:pos="2160"/>
          <w:tab w:val="clear" w:pos="2880"/>
          <w:tab w:val="clear" w:pos="3600"/>
          <w:tab w:val="clear" w:pos="4320"/>
          <w:tab w:val="clear" w:pos="5040"/>
          <w:tab w:val="clear" w:pos="5760"/>
          <w:tab w:val="clear" w:pos="6480"/>
          <w:tab w:val="clear" w:pos="7200"/>
        </w:tabs>
        <w:ind w:left="0" w:right="0"/>
        <w:rPr>
          <w:rFonts w:asciiTheme="majorHAnsi" w:hAnsiTheme="majorHAnsi"/>
          <w:snapToGrid w:val="0"/>
          <w:sz w:val="26"/>
          <w:szCs w:val="26"/>
        </w:rPr>
      </w:pPr>
    </w:p>
    <w:p w:rsidR="00C46490" w:rsidRPr="00A15557" w:rsidRDefault="00C46490" w:rsidP="001E2B11">
      <w:pPr>
        <w:tabs>
          <w:tab w:val="clear" w:pos="1440"/>
          <w:tab w:val="clear" w:pos="2160"/>
          <w:tab w:val="clear" w:pos="2880"/>
          <w:tab w:val="clear" w:pos="3600"/>
          <w:tab w:val="clear" w:pos="4320"/>
          <w:tab w:val="clear" w:pos="5040"/>
          <w:tab w:val="clear" w:pos="5760"/>
          <w:tab w:val="clear" w:pos="6480"/>
          <w:tab w:val="clear" w:pos="7200"/>
        </w:tabs>
        <w:ind w:left="0" w:right="0"/>
        <w:rPr>
          <w:rFonts w:asciiTheme="majorHAnsi" w:hAnsiTheme="majorHAnsi"/>
          <w:snapToGrid w:val="0"/>
          <w:sz w:val="26"/>
          <w:szCs w:val="26"/>
        </w:rPr>
      </w:pPr>
    </w:p>
    <w:p w:rsidR="00A67DC2" w:rsidRPr="00A15557" w:rsidRDefault="00A67DC2" w:rsidP="001E2B11">
      <w:pPr>
        <w:tabs>
          <w:tab w:val="clear" w:pos="2160"/>
          <w:tab w:val="clear" w:pos="2880"/>
          <w:tab w:val="clear" w:pos="3600"/>
          <w:tab w:val="clear" w:pos="4320"/>
          <w:tab w:val="clear" w:pos="5040"/>
          <w:tab w:val="clear" w:pos="5760"/>
          <w:tab w:val="clear" w:pos="6480"/>
          <w:tab w:val="clear" w:pos="7200"/>
        </w:tabs>
        <w:spacing w:after="0"/>
        <w:ind w:left="0" w:right="0"/>
        <w:rPr>
          <w:rFonts w:asciiTheme="majorHAnsi" w:hAnsiTheme="majorHAnsi"/>
          <w:b/>
          <w:bCs/>
          <w:sz w:val="26"/>
          <w:szCs w:val="26"/>
        </w:rPr>
      </w:pPr>
    </w:p>
    <w:p w:rsidR="00C46490" w:rsidRPr="00A15557" w:rsidRDefault="00C46490" w:rsidP="001E2B11">
      <w:pPr>
        <w:tabs>
          <w:tab w:val="clear" w:pos="1440"/>
          <w:tab w:val="clear" w:pos="2160"/>
          <w:tab w:val="clear" w:pos="2880"/>
          <w:tab w:val="clear" w:pos="3600"/>
          <w:tab w:val="clear" w:pos="4320"/>
          <w:tab w:val="clear" w:pos="5040"/>
          <w:tab w:val="clear" w:pos="5760"/>
          <w:tab w:val="clear" w:pos="6480"/>
          <w:tab w:val="clear" w:pos="7200"/>
        </w:tabs>
        <w:ind w:left="0" w:right="0"/>
        <w:rPr>
          <w:rFonts w:asciiTheme="majorHAnsi" w:hAnsiTheme="majorHAnsi"/>
          <w:snapToGrid w:val="0"/>
          <w:sz w:val="26"/>
          <w:szCs w:val="26"/>
        </w:rPr>
      </w:pPr>
    </w:p>
    <w:p w:rsidR="008C7489" w:rsidRPr="00A15557" w:rsidRDefault="00512F4D" w:rsidP="001E2B11">
      <w:pPr>
        <w:tabs>
          <w:tab w:val="clear" w:pos="1440"/>
          <w:tab w:val="clear" w:pos="2160"/>
          <w:tab w:val="clear" w:pos="2880"/>
          <w:tab w:val="clear" w:pos="3600"/>
          <w:tab w:val="clear" w:pos="4320"/>
          <w:tab w:val="clear" w:pos="5040"/>
          <w:tab w:val="clear" w:pos="5760"/>
          <w:tab w:val="clear" w:pos="6480"/>
          <w:tab w:val="clear" w:pos="7200"/>
        </w:tabs>
        <w:ind w:left="0" w:right="0"/>
        <w:rPr>
          <w:rFonts w:asciiTheme="majorHAnsi" w:hAnsiTheme="majorHAnsi"/>
          <w:snapToGrid w:val="0"/>
        </w:rPr>
      </w:pPr>
      <w:bookmarkStart w:id="0" w:name="_GoBack"/>
      <w:bookmarkEnd w:id="0"/>
      <w:r>
        <w:rPr>
          <w:rFonts w:asciiTheme="majorHAnsi" w:hAnsiTheme="majorHAnsi"/>
          <w:noProof/>
        </w:rPr>
        <w:pict>
          <v:shapetype id="_x0000_t202" coordsize="21600,21600" o:spt="202" path="m,l,21600r21600,l21600,xe">
            <v:stroke joinstyle="miter"/>
            <v:path gradientshapeok="t" o:connecttype="rect"/>
          </v:shapetype>
          <v:shape id="Zone de texte 2" o:spid="_x0000_s1026" type="#_x0000_t202" style="position:absolute;left:0;text-align:left;margin-left:-3.85pt;margin-top:15.2pt;width:489.75pt;height:120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tIqUAIAANEEAAAOAAAAZHJzL2Uyb0RvYy54bWysVE1v2zAMvQ/YfxB0X5x4adcadYou3YYB&#10;3QfW7bKbItOxUFvUJCV29utHSY4bbEMPwy6CZJKPj3ykr66HrmV7sE6hLvliNucMtMRK6W3Jv319&#10;++KCM+eFrkSLGkp+AMevV8+fXfWmgBwbbCuwjEC0K3pT8sZ7U2SZkw10ws3QgCZjjbYTnp52m1VW&#10;9ITetVk+n59nPdrKWJTgHH29TUa+ivh1DdJ/qmsHnrUlJ24+njaem3BmqytRbK0wjZIjDfEPLDqh&#10;NCWdoG6FF2xn1R9QnZIWHdZ+JrHLsK6VhFgDVbOY/1bNfSMMxFqoOc5MbXL/D1Z+3H+2TFUlzznT&#10;oiOJvpNQrALmYfDA8tCi3riCPO8N+frhNQ4kdSzXmTuUD45pXDdCb+HGWuwbEBVRXITI7CQ04bgA&#10;suk/YEW5xM5jBBpq24X+UUcYoZNUh0ke4sEkfTzPF5cX+RlnkmyLs3w5n0cBM1Ecw411/h1gx8Kl&#10;5Jb0j/Bif+d8oCOKo0vI1upwBr5vdBVHwQvVpju5BnMsIHAe2ftDCyn0C9TUuMdWhJGFdWvZXtCw&#10;CSlB+5exBwGJvENYrdp2CsxTD58KHP1DKMRxnoJHAZ4KniJiZtR+Cu6URvu37NVDko2YJv9jB1Ld&#10;QU0/bIZxJjZYHUhNi2mv6D9AlwbtT8562qmSux87YYGz9r2mibhcLJdhCeNjefYqp4c9tWxOLUJL&#10;giq55yxd1z4t7s5YtW0oU2qBxhuaolpFfQPBxGokTnsTZR93PCzm6Tt6Pf6JVr8AAAD//wMAUEsD&#10;BBQABgAIAAAAIQAg8GRK3gAAAAkBAAAPAAAAZHJzL2Rvd25yZXYueG1sTI/BTsMwEETvSPyDtUjc&#10;WicB1ZDGqVApBw4cKPkAJ94mEfE6it025etZTvS4M6PZN8VmdoM44RR6TxrSZQICqfG2p1ZD9fW2&#10;eAIRoiFrBk+o4YIBNuXtTWFy68/0iad9bAWXUMiNhi7GMZcyNB06E5Z+RGLv4CdnIp9TK+1kzlzu&#10;BpklyUo60xN/6MyI2w6b7/3RaXhfVWn8+aizLSl5aV93O1dhpfX93fyyBhFxjv9h+MNndCiZqfZH&#10;skEMGhZKcVLDQ/IIgv1nlfKUWkOmWJFlIa8XlL8AAAD//wMAUEsBAi0AFAAGAAgAAAAhALaDOJL+&#10;AAAA4QEAABMAAAAAAAAAAAAAAAAAAAAAAFtDb250ZW50X1R5cGVzXS54bWxQSwECLQAUAAYACAAA&#10;ACEAOP0h/9YAAACUAQAACwAAAAAAAAAAAAAAAAAvAQAAX3JlbHMvLnJlbHNQSwECLQAUAAYACAAA&#10;ACEAmvbSKlACAADRBAAADgAAAAAAAAAAAAAAAAAuAgAAZHJzL2Uyb0RvYy54bWxQSwECLQAUAAYA&#10;CAAAACEAIPBkSt4AAAAJAQAADwAAAAAAAAAAAAAAAACqBAAAZHJzL2Rvd25yZXYueG1sUEsFBgAA&#10;AAAEAAQA8wAAALUFAAAAAA==&#10;" fillcolor="#cdddac [1622]" strokecolor="#94b64e [3046]">
            <v:fill color2="#f0f4e6 [502]" rotate="t" angle="180" colors="0 #dafda7;22938f #e4fdc2;1 #f5ffe6" focus="100%" type="gradient"/>
            <v:shadow on="t" color="black" opacity="24903f" origin=",.5" offset="0,.55556mm"/>
            <v:textbox>
              <w:txbxContent>
                <w:p w:rsidR="00F22595" w:rsidRPr="00FA2792" w:rsidRDefault="00F22595" w:rsidP="00237875">
                  <w:pPr>
                    <w:pStyle w:val="Titre"/>
                    <w:pBdr>
                      <w:bottom w:val="none" w:sz="0" w:space="0" w:color="auto"/>
                    </w:pBdr>
                    <w:shd w:val="clear" w:color="auto" w:fill="F2DBDB" w:themeFill="accent2" w:themeFillTint="33"/>
                    <w:tabs>
                      <w:tab w:val="clear" w:pos="1440"/>
                      <w:tab w:val="left" w:pos="284"/>
                    </w:tabs>
                    <w:ind w:right="358" w:hanging="1276"/>
                    <w:jc w:val="center"/>
                    <w:rPr>
                      <w:snapToGrid w:val="0"/>
                      <w:sz w:val="28"/>
                      <w:szCs w:val="28"/>
                    </w:rPr>
                  </w:pPr>
                </w:p>
                <w:p w:rsidR="00F22595" w:rsidRPr="00A85B53" w:rsidRDefault="00F22595" w:rsidP="00237875">
                  <w:pPr>
                    <w:pStyle w:val="Titre"/>
                    <w:pBdr>
                      <w:bottom w:val="none" w:sz="0" w:space="0" w:color="auto"/>
                    </w:pBdr>
                    <w:shd w:val="clear" w:color="auto" w:fill="F2DBDB" w:themeFill="accent2" w:themeFillTint="33"/>
                    <w:tabs>
                      <w:tab w:val="clear" w:pos="1440"/>
                      <w:tab w:val="clear" w:pos="2160"/>
                      <w:tab w:val="clear" w:pos="2880"/>
                      <w:tab w:val="clear" w:pos="3600"/>
                      <w:tab w:val="clear" w:pos="4320"/>
                      <w:tab w:val="clear" w:pos="5040"/>
                      <w:tab w:val="clear" w:pos="5760"/>
                      <w:tab w:val="clear" w:pos="6480"/>
                      <w:tab w:val="clear" w:pos="7200"/>
                    </w:tabs>
                    <w:ind w:left="0" w:right="-13"/>
                    <w:jc w:val="center"/>
                    <w:rPr>
                      <w:rFonts w:ascii="Berlin Sans FB" w:hAnsi="Berlin Sans FB"/>
                      <w:snapToGrid w:val="0"/>
                      <w:color w:val="1F497D"/>
                      <w:sz w:val="40"/>
                      <w:szCs w:val="40"/>
                    </w:rPr>
                  </w:pPr>
                  <w:r w:rsidRPr="00A85B53">
                    <w:rPr>
                      <w:rFonts w:ascii="Berlin Sans FB" w:hAnsi="Berlin Sans FB"/>
                      <w:snapToGrid w:val="0"/>
                      <w:color w:val="1F497D"/>
                      <w:sz w:val="40"/>
                      <w:szCs w:val="40"/>
                    </w:rPr>
                    <w:t>CAHIER DES CHARGES DE GESTION DELEGUEE</w:t>
                  </w:r>
                </w:p>
                <w:p w:rsidR="00F22595" w:rsidRPr="00A85B53" w:rsidRDefault="00F22595" w:rsidP="00237875">
                  <w:pPr>
                    <w:pStyle w:val="Titre"/>
                    <w:pBdr>
                      <w:bottom w:val="none" w:sz="0" w:space="0" w:color="auto"/>
                    </w:pBdr>
                    <w:shd w:val="clear" w:color="auto" w:fill="F2DBDB" w:themeFill="accent2" w:themeFillTint="33"/>
                    <w:tabs>
                      <w:tab w:val="clear" w:pos="1440"/>
                      <w:tab w:val="clear" w:pos="2160"/>
                      <w:tab w:val="clear" w:pos="2880"/>
                      <w:tab w:val="clear" w:pos="3600"/>
                      <w:tab w:val="clear" w:pos="4320"/>
                      <w:tab w:val="clear" w:pos="5040"/>
                      <w:tab w:val="clear" w:pos="5760"/>
                      <w:tab w:val="clear" w:pos="6480"/>
                      <w:tab w:val="clear" w:pos="7200"/>
                    </w:tabs>
                    <w:ind w:left="0" w:right="-13"/>
                    <w:jc w:val="center"/>
                    <w:rPr>
                      <w:rFonts w:ascii="Berlin Sans FB" w:hAnsi="Berlin Sans FB"/>
                      <w:snapToGrid w:val="0"/>
                      <w:color w:val="1F497D"/>
                      <w:sz w:val="40"/>
                      <w:szCs w:val="40"/>
                    </w:rPr>
                  </w:pPr>
                  <w:r w:rsidRPr="00A85B53">
                    <w:rPr>
                      <w:rFonts w:ascii="Berlin Sans FB" w:hAnsi="Berlin Sans FB"/>
                      <w:snapToGrid w:val="0"/>
                      <w:color w:val="1F497D"/>
                      <w:sz w:val="40"/>
                      <w:szCs w:val="40"/>
                    </w:rPr>
                    <w:t>DU SERVICE PUBLIC DES DECHETS MENAGERS ET ASSIMILES</w:t>
                  </w:r>
                </w:p>
              </w:txbxContent>
            </v:textbox>
          </v:shape>
        </w:pict>
      </w:r>
    </w:p>
    <w:p w:rsidR="001E2B11" w:rsidRPr="00A15557" w:rsidRDefault="001E2B11" w:rsidP="001E2B11">
      <w:pPr>
        <w:tabs>
          <w:tab w:val="clear" w:pos="1440"/>
          <w:tab w:val="clear" w:pos="2160"/>
          <w:tab w:val="clear" w:pos="2880"/>
          <w:tab w:val="clear" w:pos="3600"/>
          <w:tab w:val="clear" w:pos="4320"/>
          <w:tab w:val="clear" w:pos="5040"/>
          <w:tab w:val="clear" w:pos="5760"/>
          <w:tab w:val="clear" w:pos="6480"/>
          <w:tab w:val="clear" w:pos="7200"/>
        </w:tabs>
        <w:ind w:left="0" w:right="0"/>
        <w:jc w:val="center"/>
        <w:rPr>
          <w:rFonts w:asciiTheme="majorHAnsi" w:hAnsiTheme="majorHAnsi" w:cs="Times New Roman"/>
          <w:b/>
          <w:bCs/>
          <w:snapToGrid w:val="0"/>
          <w:spacing w:val="5"/>
          <w:kern w:val="28"/>
          <w:sz w:val="24"/>
          <w:szCs w:val="24"/>
        </w:rPr>
      </w:pPr>
    </w:p>
    <w:p w:rsidR="001E2B11" w:rsidRPr="00A15557" w:rsidRDefault="001E2B11" w:rsidP="001E2B11">
      <w:pPr>
        <w:tabs>
          <w:tab w:val="clear" w:pos="1440"/>
          <w:tab w:val="clear" w:pos="2160"/>
          <w:tab w:val="clear" w:pos="2880"/>
          <w:tab w:val="clear" w:pos="3600"/>
          <w:tab w:val="clear" w:pos="4320"/>
          <w:tab w:val="clear" w:pos="5040"/>
          <w:tab w:val="clear" w:pos="5760"/>
          <w:tab w:val="clear" w:pos="6480"/>
          <w:tab w:val="clear" w:pos="7200"/>
        </w:tabs>
        <w:ind w:left="0" w:right="0"/>
        <w:jc w:val="center"/>
        <w:rPr>
          <w:rFonts w:asciiTheme="majorHAnsi" w:hAnsiTheme="majorHAnsi" w:cs="Times New Roman"/>
          <w:b/>
          <w:bCs/>
          <w:snapToGrid w:val="0"/>
          <w:spacing w:val="5"/>
          <w:kern w:val="28"/>
          <w:sz w:val="24"/>
          <w:szCs w:val="24"/>
        </w:rPr>
      </w:pPr>
    </w:p>
    <w:p w:rsidR="001E2B11" w:rsidRPr="00A15557" w:rsidRDefault="001E2B11" w:rsidP="001E2B11">
      <w:pPr>
        <w:tabs>
          <w:tab w:val="clear" w:pos="1440"/>
          <w:tab w:val="clear" w:pos="2160"/>
          <w:tab w:val="clear" w:pos="2880"/>
          <w:tab w:val="clear" w:pos="3600"/>
          <w:tab w:val="clear" w:pos="4320"/>
          <w:tab w:val="clear" w:pos="5040"/>
          <w:tab w:val="clear" w:pos="5760"/>
          <w:tab w:val="clear" w:pos="6480"/>
          <w:tab w:val="clear" w:pos="7200"/>
        </w:tabs>
        <w:ind w:left="0" w:right="0"/>
        <w:jc w:val="center"/>
        <w:rPr>
          <w:rFonts w:asciiTheme="majorHAnsi" w:hAnsiTheme="majorHAnsi" w:cs="Times New Roman"/>
          <w:b/>
          <w:bCs/>
          <w:snapToGrid w:val="0"/>
          <w:spacing w:val="5"/>
          <w:kern w:val="28"/>
          <w:sz w:val="24"/>
          <w:szCs w:val="24"/>
        </w:rPr>
      </w:pPr>
    </w:p>
    <w:p w:rsidR="001E2B11" w:rsidRPr="00A15557" w:rsidRDefault="001E2B11" w:rsidP="001E2B11">
      <w:pPr>
        <w:tabs>
          <w:tab w:val="clear" w:pos="1440"/>
          <w:tab w:val="clear" w:pos="2160"/>
          <w:tab w:val="clear" w:pos="2880"/>
          <w:tab w:val="clear" w:pos="3600"/>
          <w:tab w:val="clear" w:pos="4320"/>
          <w:tab w:val="clear" w:pos="5040"/>
          <w:tab w:val="clear" w:pos="5760"/>
          <w:tab w:val="clear" w:pos="6480"/>
          <w:tab w:val="clear" w:pos="7200"/>
        </w:tabs>
        <w:ind w:left="0" w:right="0"/>
        <w:jc w:val="center"/>
        <w:rPr>
          <w:rFonts w:asciiTheme="majorHAnsi" w:hAnsiTheme="majorHAnsi" w:cs="Times New Roman"/>
          <w:b/>
          <w:bCs/>
          <w:snapToGrid w:val="0"/>
          <w:spacing w:val="5"/>
          <w:kern w:val="28"/>
          <w:sz w:val="24"/>
          <w:szCs w:val="24"/>
        </w:rPr>
      </w:pPr>
    </w:p>
    <w:p w:rsidR="001E2B11" w:rsidRPr="00A15557" w:rsidRDefault="001E2B11" w:rsidP="001E2B11">
      <w:pPr>
        <w:tabs>
          <w:tab w:val="clear" w:pos="1440"/>
          <w:tab w:val="clear" w:pos="2160"/>
          <w:tab w:val="clear" w:pos="2880"/>
          <w:tab w:val="clear" w:pos="3600"/>
          <w:tab w:val="clear" w:pos="4320"/>
          <w:tab w:val="clear" w:pos="5040"/>
          <w:tab w:val="clear" w:pos="5760"/>
          <w:tab w:val="clear" w:pos="6480"/>
          <w:tab w:val="clear" w:pos="7200"/>
        </w:tabs>
        <w:ind w:left="0" w:right="0"/>
        <w:jc w:val="center"/>
        <w:rPr>
          <w:rFonts w:asciiTheme="majorHAnsi" w:hAnsiTheme="majorHAnsi" w:cs="Times New Roman"/>
          <w:b/>
          <w:bCs/>
          <w:snapToGrid w:val="0"/>
          <w:spacing w:val="5"/>
          <w:kern w:val="28"/>
          <w:sz w:val="24"/>
          <w:szCs w:val="24"/>
        </w:rPr>
      </w:pPr>
    </w:p>
    <w:p w:rsidR="001E2B11" w:rsidRPr="00A15557" w:rsidRDefault="001E2B11" w:rsidP="001E2B11">
      <w:pPr>
        <w:tabs>
          <w:tab w:val="clear" w:pos="1440"/>
          <w:tab w:val="clear" w:pos="2160"/>
          <w:tab w:val="clear" w:pos="2880"/>
          <w:tab w:val="clear" w:pos="3600"/>
          <w:tab w:val="clear" w:pos="4320"/>
          <w:tab w:val="clear" w:pos="5040"/>
          <w:tab w:val="clear" w:pos="5760"/>
          <w:tab w:val="clear" w:pos="6480"/>
          <w:tab w:val="clear" w:pos="7200"/>
        </w:tabs>
        <w:ind w:left="0" w:right="0"/>
        <w:jc w:val="center"/>
        <w:rPr>
          <w:rFonts w:asciiTheme="majorHAnsi" w:hAnsiTheme="majorHAnsi" w:cs="Times New Roman"/>
          <w:b/>
          <w:bCs/>
          <w:snapToGrid w:val="0"/>
          <w:spacing w:val="5"/>
          <w:kern w:val="28"/>
          <w:sz w:val="24"/>
          <w:szCs w:val="24"/>
        </w:rPr>
      </w:pPr>
    </w:p>
    <w:p w:rsidR="001E2B11" w:rsidRPr="00A15557" w:rsidRDefault="001E2B11" w:rsidP="001E2B11">
      <w:pPr>
        <w:tabs>
          <w:tab w:val="clear" w:pos="1440"/>
          <w:tab w:val="clear" w:pos="2160"/>
          <w:tab w:val="clear" w:pos="2880"/>
          <w:tab w:val="clear" w:pos="3600"/>
          <w:tab w:val="clear" w:pos="4320"/>
          <w:tab w:val="clear" w:pos="5040"/>
          <w:tab w:val="clear" w:pos="5760"/>
          <w:tab w:val="clear" w:pos="6480"/>
          <w:tab w:val="clear" w:pos="7200"/>
        </w:tabs>
        <w:ind w:left="0" w:right="0"/>
        <w:jc w:val="center"/>
        <w:rPr>
          <w:rFonts w:asciiTheme="majorHAnsi" w:hAnsiTheme="majorHAnsi" w:cs="Times New Roman"/>
          <w:b/>
          <w:bCs/>
          <w:snapToGrid w:val="0"/>
          <w:spacing w:val="5"/>
          <w:kern w:val="28"/>
          <w:sz w:val="24"/>
          <w:szCs w:val="24"/>
        </w:rPr>
      </w:pPr>
    </w:p>
    <w:p w:rsidR="00256442" w:rsidRPr="00A15557" w:rsidRDefault="00463F13" w:rsidP="0087719C">
      <w:pPr>
        <w:tabs>
          <w:tab w:val="clear" w:pos="1440"/>
          <w:tab w:val="clear" w:pos="2160"/>
          <w:tab w:val="clear" w:pos="2880"/>
          <w:tab w:val="clear" w:pos="3600"/>
          <w:tab w:val="clear" w:pos="4320"/>
          <w:tab w:val="clear" w:pos="5040"/>
          <w:tab w:val="clear" w:pos="5760"/>
          <w:tab w:val="clear" w:pos="6480"/>
          <w:tab w:val="clear" w:pos="7200"/>
        </w:tabs>
        <w:ind w:left="0" w:right="0"/>
        <w:rPr>
          <w:rFonts w:ascii="Berlin Sans FB" w:hAnsi="Berlin Sans FB" w:cs="Times New Roman"/>
          <w:snapToGrid w:val="0"/>
          <w:spacing w:val="5"/>
          <w:kern w:val="28"/>
          <w:sz w:val="36"/>
          <w:szCs w:val="36"/>
        </w:rPr>
      </w:pPr>
      <w:r w:rsidRPr="00A15557">
        <w:rPr>
          <w:rFonts w:ascii="Berlin Sans FB" w:hAnsi="Berlin Sans FB" w:cs="Times New Roman"/>
          <w:snapToGrid w:val="0"/>
          <w:spacing w:val="5"/>
          <w:kern w:val="28"/>
          <w:sz w:val="36"/>
          <w:szCs w:val="36"/>
        </w:rPr>
        <w:t xml:space="preserve">                     Ar</w:t>
      </w:r>
      <w:r w:rsidR="00D835A0" w:rsidRPr="00A15557">
        <w:rPr>
          <w:rFonts w:ascii="Berlin Sans FB" w:hAnsi="Berlin Sans FB" w:cs="Times New Roman"/>
          <w:snapToGrid w:val="0"/>
          <w:spacing w:val="5"/>
          <w:kern w:val="28"/>
          <w:sz w:val="36"/>
          <w:szCs w:val="36"/>
        </w:rPr>
        <w:t>rondissements Bettana et Hssain</w:t>
      </w:r>
    </w:p>
    <w:p w:rsidR="001715E6" w:rsidRPr="00A15557" w:rsidRDefault="001715E6" w:rsidP="001E2B11">
      <w:pPr>
        <w:tabs>
          <w:tab w:val="clear" w:pos="1440"/>
          <w:tab w:val="clear" w:pos="2160"/>
          <w:tab w:val="clear" w:pos="2880"/>
          <w:tab w:val="clear" w:pos="3600"/>
          <w:tab w:val="clear" w:pos="4320"/>
          <w:tab w:val="clear" w:pos="5040"/>
          <w:tab w:val="clear" w:pos="5760"/>
          <w:tab w:val="clear" w:pos="6480"/>
          <w:tab w:val="clear" w:pos="7200"/>
        </w:tabs>
        <w:ind w:left="0" w:right="0"/>
        <w:jc w:val="center"/>
        <w:rPr>
          <w:rFonts w:asciiTheme="majorHAnsi" w:hAnsiTheme="majorHAnsi" w:cs="Times New Roman"/>
          <w:b/>
          <w:bCs/>
          <w:snapToGrid w:val="0"/>
          <w:spacing w:val="5"/>
          <w:kern w:val="28"/>
          <w:sz w:val="24"/>
          <w:szCs w:val="24"/>
        </w:rPr>
      </w:pPr>
    </w:p>
    <w:p w:rsidR="00CB68E4" w:rsidRPr="00A15557" w:rsidRDefault="00CB68E4" w:rsidP="001E2B11">
      <w:pPr>
        <w:tabs>
          <w:tab w:val="clear" w:pos="1440"/>
          <w:tab w:val="clear" w:pos="2160"/>
          <w:tab w:val="clear" w:pos="2880"/>
          <w:tab w:val="clear" w:pos="3600"/>
          <w:tab w:val="clear" w:pos="4320"/>
          <w:tab w:val="clear" w:pos="5040"/>
          <w:tab w:val="clear" w:pos="5760"/>
          <w:tab w:val="clear" w:pos="6480"/>
          <w:tab w:val="clear" w:pos="7200"/>
        </w:tabs>
        <w:ind w:left="0" w:right="0"/>
        <w:rPr>
          <w:rFonts w:asciiTheme="majorHAnsi" w:hAnsiTheme="majorHAnsi"/>
          <w:b/>
          <w:bCs/>
          <w:strike/>
          <w:snapToGrid w:val="0"/>
          <w:sz w:val="26"/>
          <w:szCs w:val="28"/>
        </w:rPr>
      </w:pPr>
    </w:p>
    <w:p w:rsidR="00AA1CA8" w:rsidRPr="00A15557" w:rsidRDefault="00AA1CA8" w:rsidP="001E2B11">
      <w:pPr>
        <w:tabs>
          <w:tab w:val="clear" w:pos="1440"/>
          <w:tab w:val="clear" w:pos="2160"/>
          <w:tab w:val="clear" w:pos="2880"/>
          <w:tab w:val="clear" w:pos="3600"/>
          <w:tab w:val="clear" w:pos="4320"/>
          <w:tab w:val="clear" w:pos="5040"/>
          <w:tab w:val="clear" w:pos="5760"/>
          <w:tab w:val="clear" w:pos="6480"/>
          <w:tab w:val="clear" w:pos="7200"/>
        </w:tabs>
        <w:ind w:left="0" w:right="0"/>
        <w:rPr>
          <w:rFonts w:asciiTheme="majorHAnsi" w:hAnsiTheme="majorHAnsi"/>
          <w:strike/>
          <w:snapToGrid w:val="0"/>
        </w:rPr>
      </w:pPr>
    </w:p>
    <w:p w:rsidR="00AA1CA8" w:rsidRPr="00A15557" w:rsidRDefault="00512F4D" w:rsidP="001E2B11">
      <w:pPr>
        <w:tabs>
          <w:tab w:val="clear" w:pos="1440"/>
          <w:tab w:val="clear" w:pos="2160"/>
          <w:tab w:val="clear" w:pos="2880"/>
          <w:tab w:val="clear" w:pos="3600"/>
          <w:tab w:val="clear" w:pos="4320"/>
          <w:tab w:val="clear" w:pos="5040"/>
          <w:tab w:val="clear" w:pos="5760"/>
          <w:tab w:val="clear" w:pos="6480"/>
          <w:tab w:val="clear" w:pos="7200"/>
        </w:tabs>
        <w:ind w:left="0" w:right="0"/>
        <w:rPr>
          <w:rFonts w:asciiTheme="majorHAnsi" w:hAnsiTheme="majorHAnsi"/>
          <w:strike/>
          <w:snapToGrid w:val="0"/>
        </w:rPr>
      </w:pPr>
      <w:r>
        <w:rPr>
          <w:rFonts w:asciiTheme="majorHAnsi" w:hAnsiTheme="majorHAnsi"/>
          <w:strike/>
          <w:noProof/>
        </w:rPr>
        <w:pict>
          <v:shape id="Zone de texte 3" o:spid="_x0000_s1027" type="#_x0000_t202" style="position:absolute;left:0;text-align:left;margin-left:176.9pt;margin-top:510.1pt;width:277.5pt;height:34.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exetwIAAI8FAAAOAAAAZHJzL2Uyb0RvYy54bWysVFtv2yAUfp+0/4B4X+3YuTWqU7VpO03q&#10;LlI3TdobAWyjYWBAYme/fgdIUnfb0zQ/WMC5f9855+p66CTac+uEVhWeXOQYcUU1E6qp8JfPD2+W&#10;GDlPFCNSK17hA3f4ev361VVvVrzQrZaMWwROlFv1psKt92aVZY62vCPuQhuuQFhr2xEPV9tkzJIe&#10;vHcyK/J8nvXaMmM15c7B610S4nX0X9ec+o917bhHssKQm49/G//b8M/WV2TVWGJaQY9pkH/IoiNC&#10;QdCzqzviCdpZ8YerTlCrna79BdVdputaUB5rgGom+W/VPLXE8FgLgOPMGSb3/9zSD/tPFglW4RIj&#10;RTqg6BsQhRhHng+eozJA1Bu3As0nA7p+uNUDUB3LdeZR0+8OKb1piWr4jbW6bzlhkOIkWGYj0+TH&#10;BSfb/r1mEIvsvI6Ohtp2AT9ABIF3oOpwpgfyQBQey1kxLWYgoiCblssJnEMIsjpZG+v8W647FA4V&#10;tkB/9E72j84n1ZPKkSz2IKREVvuvwrcR7xA2Ch3YpAMyGupJz8422420aE+gox7id0yicWPtSR6+&#10;BNLY5G5+X95uRiaQfnMKJYVCAGOFZ9NkjhwlkgM7CczYXzHlEEoq1IOkWJziaCnOwhd5vgjqxmqd&#10;8DB/UnQVXqaQABNZBQrvFYtnT4RMZ0hVqiDmcbKO+OgduHhqWY+YCKgXy/ISpp4JGLNymc/zywVG&#10;RDawH6i3+K9gv8i2yGfL+SIRJ01LEtaziGci8ageuT+Hj7dRZrH1QrelvvPDdoiNHqEMbbnV7AC9&#10;COQHcsMWg0Or7U+MetgIFXY/dsRyjOQ7BfxfTqbTsELiZTpbFHCxY8l2LCGKgqsKe6g9Hjc+rZ2d&#10;saJpIVKaIKVvYAZqEdvzOavj5MDUx7KOGyqslfE9aj3v0fUvAAAA//8DAFBLAwQUAAYACAAAACEA&#10;yxZF798AAAANAQAADwAAAGRycy9kb3ducmV2LnhtbEyPQU+EMBCF7yb+h2ZMvBi3hY0KSNkYjR6N&#10;rsa9FhgpSqeEdhf8986e9Djvvbz5XrlZ3CAOOIXek4ZkpUAgNb7tqdPw/vZ4mYEI0VBrBk+o4QcD&#10;bKrTk9IUrZ/pFQ/b2AkuoVAYDTbGsZAyNBadCSs/IrH36SdnIp9TJ9vJzFzuBpkqdS2d6Yk/WDPi&#10;vcXme7t3Gr52ts/nFwxPyUOyuwkfF/U4P2t9frbc3YKIuMS/MBzxGR0qZqr9ntogBg3rqzWjRzZU&#10;qlIQHMlVxlJ9lLI8BVmV8v+K6hcAAP//AwBQSwECLQAUAAYACAAAACEAtoM4kv4AAADhAQAAEwAA&#10;AAAAAAAAAAAAAAAAAAAAW0NvbnRlbnRfVHlwZXNdLnhtbFBLAQItABQABgAIAAAAIQA4/SH/1gAA&#10;AJQBAAALAAAAAAAAAAAAAAAAAC8BAABfcmVscy8ucmVsc1BLAQItABQABgAIAAAAIQDCYexetwIA&#10;AI8FAAAOAAAAAAAAAAAAAAAAAC4CAABkcnMvZTJvRG9jLnhtbFBLAQItABQABgAIAAAAIQDLFkXv&#10;3wAAAA0BAAAPAAAAAAAAAAAAAAAAABEFAABkcnMvZG93bnJldi54bWxQSwUGAAAAAAQABADzAAAA&#10;HQYAAAAA&#10;" strokecolor="#d6e3bc" strokeweight="1pt">
            <v:fill color2="#d6e3bc" focus="100%" type="gradient"/>
            <v:shadow on="t" color="#205867" opacity=".5" offset="1pt"/>
            <v:textbox>
              <w:txbxContent>
                <w:p w:rsidR="00F22595" w:rsidRPr="00232D01" w:rsidRDefault="00F22595" w:rsidP="00EF03E6">
                  <w:pPr>
                    <w:ind w:right="5"/>
                    <w:jc w:val="center"/>
                    <w:rPr>
                      <w:rFonts w:ascii="Cambria" w:hAnsi="Cambria"/>
                      <w:sz w:val="44"/>
                      <w:szCs w:val="44"/>
                    </w:rPr>
                  </w:pPr>
                  <w:r w:rsidRPr="00232D01">
                    <w:rPr>
                      <w:rFonts w:ascii="Cambria" w:hAnsi="Cambria"/>
                      <w:sz w:val="44"/>
                      <w:szCs w:val="44"/>
                    </w:rPr>
                    <w:t>Collecte-Nettoiement</w:t>
                  </w:r>
                </w:p>
              </w:txbxContent>
            </v:textbox>
          </v:shape>
        </w:pict>
      </w:r>
    </w:p>
    <w:p w:rsidR="00AA1CA8" w:rsidRPr="00A15557" w:rsidRDefault="00512F4D" w:rsidP="001E2B11">
      <w:pPr>
        <w:tabs>
          <w:tab w:val="clear" w:pos="1440"/>
          <w:tab w:val="clear" w:pos="2160"/>
          <w:tab w:val="clear" w:pos="2880"/>
          <w:tab w:val="clear" w:pos="3600"/>
          <w:tab w:val="clear" w:pos="4320"/>
          <w:tab w:val="clear" w:pos="5040"/>
          <w:tab w:val="clear" w:pos="5760"/>
          <w:tab w:val="clear" w:pos="6480"/>
          <w:tab w:val="clear" w:pos="7200"/>
        </w:tabs>
        <w:ind w:left="0" w:right="0"/>
        <w:rPr>
          <w:rFonts w:asciiTheme="majorHAnsi" w:hAnsiTheme="majorHAnsi"/>
          <w:strike/>
          <w:snapToGrid w:val="0"/>
        </w:rPr>
      </w:pPr>
      <w:r w:rsidRPr="00512F4D">
        <w:rPr>
          <w:rFonts w:asciiTheme="majorHAnsi" w:hAnsiTheme="majorHAnsi"/>
          <w:noProof/>
        </w:rPr>
        <w:pict>
          <v:shape id="Zone de texte 7" o:spid="_x0000_s1028" type="#_x0000_t202" style="position:absolute;left:0;text-align:left;margin-left:120.3pt;margin-top:10.7pt;width:232.5pt;height:38.2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573UAIAANcEAAAOAAAAZHJzL2Uyb0RvYy54bWysVE2P0zAQvSPxHyzfadrQkt1o09XSBYS0&#10;fIiFCzfXcRprHY+x3Sbl1zO202wFaA+Ii2Vn5r1585Wr66FT5CCsk6ArupjNKRGaQy31rqLfvr59&#10;cUGJ80zXTIEWFT0KR6/Xz59d9aYUObSgamEJkmhX9qairfemzDLHW9ExNwMjNBobsB3z+LS7rLas&#10;R/ZOZfl8/irrwdbGAhfO4dfbZKTryN80gvtPTeOEJ6qiqM3H08ZzG85sfcXKnWWmlXyUwf5BRcek&#10;xqAT1S3zjOyt/IOqk9yCg8bPOHQZNI3kIuaA2Szmv2Vz3zIjYi5YHGemMrn/R8s/Hj5bIuuKFpRo&#10;1mGLvmOjSC2IF4MXpAgl6o0r0fPeoK8fXsOArY7pOnMH/MERDZuW6Z24sRb6VrAaJS4CMjuDJh4X&#10;SLb9B6gxFtt7iERDY7tQP6wIQXZs1XFqD+ogHD/ml6u8WKGJo215sSqKVQzByhPaWOffCehIuFTU&#10;YvsjOzvcOR/UsPLkEoIpHc4g942u4yR4JlW6o2swR/1B8ijeH5VI0C+iwbo9ViJMrNgoSw4MZ41x&#10;LrR/OepTGr0DrJFKTcA8lfAp4OgfoCJO8wQe6/8UeELEyKD9BO6kBvu36PVD6hoqTf6nCqS8QzP9&#10;sB3iwOSnydhCfcSeWkjbhX8DvLRgf1LS42ZV1P3YMysoUe81zsXlYrkMqxgfy1WR48OeW7bnFqY5&#10;UlXUU5KuG5/Wd2+s3LUYKVVCww3OUiNjm4POpGrUj9sTuz9ueljP83f0evwfrX8BAAD//wMAUEsD&#10;BBQABgAIAAAAIQBbkDVs3gAAAAkBAAAPAAAAZHJzL2Rvd25yZXYueG1sTI9NTsMwEEb3SNzBGiR2&#10;1E5UEhriVKiUBQsWlBzAiYckIh5HsdumnJ5hBbv5efrmTbld3ChOOIfBk4ZkpUAgtd4O1GmoP17u&#10;HkCEaMia0RNquGCAbXV9VZrC+jO94+kQO8EhFAqjoY9xKqQMbY/OhJWfkHj36WdnIrdzJ+1szhzu&#10;RpkqlUlnBuILvZlw12P7dTg6Da9ZncTvtybdUS4v3fN+72qstb69WZ4eQURc4h8Mv/qsDhU7Nf5I&#10;NohRQ7pWGaNcJGsQDOTqngeNhk2+AVmV8v8H1Q8AAAD//wMAUEsBAi0AFAAGAAgAAAAhALaDOJL+&#10;AAAA4QEAABMAAAAAAAAAAAAAAAAAAAAAAFtDb250ZW50X1R5cGVzXS54bWxQSwECLQAUAAYACAAA&#10;ACEAOP0h/9YAAACUAQAACwAAAAAAAAAAAAAAAAAvAQAAX3JlbHMvLnJlbHNQSwECLQAUAAYACAAA&#10;ACEAJAee91ACAADXBAAADgAAAAAAAAAAAAAAAAAuAgAAZHJzL2Uyb0RvYy54bWxQSwECLQAUAAYA&#10;CAAAACEAW5A1bN4AAAAJAQAADwAAAAAAAAAAAAAAAACqBAAAZHJzL2Rvd25yZXYueG1sUEsFBgAA&#10;AAAEAAQA8wAAALUFAAAAAA==&#10;" fillcolor="#cdddac [1622]" strokecolor="#94b64e [3046]">
            <v:fill color2="#f0f4e6 [502]" rotate="t" angle="180" colors="0 #dafda7;22938f #e4fdc2;1 #f5ffe6" focus="100%" type="gradient"/>
            <v:shadow on="t" color="black" opacity="24903f" origin=",.5" offset="0,.55556mm"/>
            <v:textbox>
              <w:txbxContent>
                <w:p w:rsidR="00F22595" w:rsidRPr="00A85B53" w:rsidRDefault="00F22595" w:rsidP="00A85B53">
                  <w:pPr>
                    <w:pStyle w:val="Titre"/>
                    <w:pBdr>
                      <w:bottom w:val="none" w:sz="0" w:space="0" w:color="auto"/>
                    </w:pBdr>
                    <w:tabs>
                      <w:tab w:val="clear" w:pos="1440"/>
                      <w:tab w:val="clear" w:pos="2160"/>
                      <w:tab w:val="clear" w:pos="2880"/>
                      <w:tab w:val="clear" w:pos="3600"/>
                      <w:tab w:val="clear" w:pos="4320"/>
                      <w:tab w:val="clear" w:pos="5040"/>
                      <w:tab w:val="clear" w:pos="5760"/>
                      <w:tab w:val="clear" w:pos="6480"/>
                      <w:tab w:val="clear" w:pos="7200"/>
                    </w:tabs>
                    <w:ind w:left="0" w:right="-13"/>
                    <w:jc w:val="center"/>
                    <w:rPr>
                      <w:rFonts w:ascii="Berlin Sans FB" w:hAnsi="Berlin Sans FB"/>
                      <w:snapToGrid w:val="0"/>
                      <w:color w:val="1F497D"/>
                      <w:sz w:val="40"/>
                      <w:szCs w:val="40"/>
                    </w:rPr>
                  </w:pPr>
                  <w:r w:rsidRPr="00A85B53">
                    <w:rPr>
                      <w:rFonts w:ascii="Berlin Sans FB" w:hAnsi="Berlin Sans FB"/>
                      <w:snapToGrid w:val="0"/>
                      <w:color w:val="1F497D"/>
                      <w:sz w:val="40"/>
                      <w:szCs w:val="40"/>
                    </w:rPr>
                    <w:t>Collecte-Nettoiement</w:t>
                  </w:r>
                </w:p>
              </w:txbxContent>
            </v:textbox>
          </v:shape>
        </w:pict>
      </w:r>
    </w:p>
    <w:p w:rsidR="00AA1CA8" w:rsidRPr="00A15557" w:rsidRDefault="00512F4D" w:rsidP="001E2B11">
      <w:pPr>
        <w:tabs>
          <w:tab w:val="clear" w:pos="1440"/>
          <w:tab w:val="clear" w:pos="2160"/>
          <w:tab w:val="clear" w:pos="2880"/>
          <w:tab w:val="clear" w:pos="3600"/>
          <w:tab w:val="clear" w:pos="4320"/>
          <w:tab w:val="clear" w:pos="5040"/>
          <w:tab w:val="clear" w:pos="5760"/>
          <w:tab w:val="clear" w:pos="6480"/>
          <w:tab w:val="clear" w:pos="7200"/>
        </w:tabs>
        <w:ind w:left="0" w:right="0"/>
        <w:rPr>
          <w:rFonts w:asciiTheme="majorHAnsi" w:hAnsiTheme="majorHAnsi"/>
          <w:strike/>
          <w:snapToGrid w:val="0"/>
        </w:rPr>
      </w:pPr>
      <w:r>
        <w:rPr>
          <w:rFonts w:asciiTheme="majorHAnsi" w:hAnsiTheme="majorHAnsi"/>
          <w:strike/>
          <w:noProof/>
        </w:rPr>
        <w:pict>
          <v:shape id="Zone de texte 6" o:spid="_x0000_s1029" type="#_x0000_t202" style="position:absolute;left:0;text-align:left;margin-left:176.9pt;margin-top:510.1pt;width:277.5pt;height:34.5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3gqtwIAAI8FAAAOAAAAZHJzL2Uyb0RvYy54bWysVFtv2yAUfp+0/4B4X+0411p1qjZtp0nd&#10;ReqmSXsjgG00DAxInOzX7wBO6m57muYHCzj37zvnXF0fOon23DqhVYUnFzlGXFHNhGoq/OXzw5sV&#10;Rs4TxYjUilf4yB2+Xr9+ddWbkhe61ZJxi8CJcmVvKtx6b8osc7TlHXEX2nAFwlrbjni42iZjlvTg&#10;vZNZkeeLrNeWGaspdw5e75IQr6P/uubUf6xrxz2SFYbcfPzb+N+Gf7a+ImVjiWkFHdIg/5BFR4SC&#10;oGdXd8QTtLPiD1edoFY7XfsLqrtM17WgPNYA1Uzy36p5aonhsRYAx5kzTO7/uaUf9p8sEqzCC4wU&#10;6YCib0AUYhx5fvAcLQJEvXElaD4Z0PWHW30AqmO5zjxq+t0hpTctUQ2/sVb3LScMUpwEy2xkmvy4&#10;4GTbv9cMYpGd19HRobZdwA8QQeAdqDqe6YE8EIXH6byYFXMQUZDNpqsJnEMIUp6sjXX+LdcdCocK&#10;W6A/eif7R+eT6kllIIs9CCmR1f6r8G3EO4SNQgc26YCMhnrSs7PNdiMt2hPoqIf4DUk0bqw9ycOX&#10;QBqb3C3up7ebkQmk35xCSaEQwFjh+SyZI0eJ5MBOAjP2V0w5hJIK9SAplqc4Woqz8EWeL4K6sVon&#10;PMyfFF2FVykkwETKQOG9YvHsiZDpDKlKFcQ8TtaAj96Bi6eW9YiJgHqxml7C1DMBYzZd5Yv8cokR&#10;kQ3sB+ot/ivYL7It8vlqsUzESdOShPU84plIHNQj9+fw8TbKLLZe6LbUd/6wPcRGnwbwQ1tuNTtC&#10;LwL5gdywxeDQavsTox42QoXdjx2xHCP5TgH/l5PZLKyQeJnNlwVc7FiyHUuIouCqwh5qj8eNT2tn&#10;Z6xoWoiUJkjpG5iBWsT2fM5qmByY+ljWsKHCWhnfo9bzHl3/AgAA//8DAFBLAwQUAAYACAAAACEA&#10;yxZF798AAAANAQAADwAAAGRycy9kb3ducmV2LnhtbEyPQU+EMBCF7yb+h2ZMvBi3hY0KSNkYjR6N&#10;rsa9FhgpSqeEdhf8986e9Djvvbz5XrlZ3CAOOIXek4ZkpUAgNb7tqdPw/vZ4mYEI0VBrBk+o4QcD&#10;bKrTk9IUrZ/pFQ/b2AkuoVAYDTbGsZAyNBadCSs/IrH36SdnIp9TJ9vJzFzuBpkqdS2d6Yk/WDPi&#10;vcXme7t3Gr52ts/nFwxPyUOyuwkfF/U4P2t9frbc3YKIuMS/MBzxGR0qZqr9ntogBg3rqzWjRzZU&#10;qlIQHMlVxlJ9lLI8BVmV8v+K6hcAAP//AwBQSwECLQAUAAYACAAAACEAtoM4kv4AAADhAQAAEwAA&#10;AAAAAAAAAAAAAAAAAAAAW0NvbnRlbnRfVHlwZXNdLnhtbFBLAQItABQABgAIAAAAIQA4/SH/1gAA&#10;AJQBAAALAAAAAAAAAAAAAAAAAC8BAABfcmVscy8ucmVsc1BLAQItABQABgAIAAAAIQANi3gqtwIA&#10;AI8FAAAOAAAAAAAAAAAAAAAAAC4CAABkcnMvZTJvRG9jLnhtbFBLAQItABQABgAIAAAAIQDLFkXv&#10;3wAAAA0BAAAPAAAAAAAAAAAAAAAAABEFAABkcnMvZG93bnJldi54bWxQSwUGAAAAAAQABADzAAAA&#10;HQYAAAAA&#10;" strokecolor="#d6e3bc" strokeweight="1pt">
            <v:fill color2="#d6e3bc" focus="100%" type="gradient"/>
            <v:shadow on="t" color="#205867" opacity=".5" offset="1pt"/>
            <v:textbox>
              <w:txbxContent>
                <w:p w:rsidR="00F22595" w:rsidRPr="00232D01" w:rsidRDefault="00F22595" w:rsidP="00EF03E6">
                  <w:pPr>
                    <w:ind w:right="5"/>
                    <w:jc w:val="center"/>
                    <w:rPr>
                      <w:rFonts w:ascii="Cambria" w:hAnsi="Cambria"/>
                      <w:sz w:val="44"/>
                      <w:szCs w:val="44"/>
                    </w:rPr>
                  </w:pPr>
                  <w:r w:rsidRPr="00232D01">
                    <w:rPr>
                      <w:rFonts w:ascii="Cambria" w:hAnsi="Cambria"/>
                      <w:sz w:val="44"/>
                      <w:szCs w:val="44"/>
                    </w:rPr>
                    <w:t>Collecte-Nettoiement</w:t>
                  </w:r>
                </w:p>
              </w:txbxContent>
            </v:textbox>
          </v:shape>
        </w:pict>
      </w:r>
      <w:r>
        <w:rPr>
          <w:rFonts w:asciiTheme="majorHAnsi" w:hAnsiTheme="majorHAnsi"/>
          <w:strike/>
          <w:noProof/>
        </w:rPr>
        <w:pict>
          <v:shape id="Zone de texte 4" o:spid="_x0000_s1030" type="#_x0000_t202" style="position:absolute;left:0;text-align:left;margin-left:176.9pt;margin-top:510.1pt;width:277.5pt;height:34.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433twIAAI8FAAAOAAAAZHJzL2Uyb0RvYy54bWysVFtv2yAUfp+0/4B4X+04zqVRnapN22lS&#10;d5G6adLeCGAbDQMDEif79TuAk7rbnqb5wQLO/fvOOVfXh06iPbdOaFXhyUWOEVdUM6GaCn/5/PBm&#10;iZHzRDEiteIVPnKHr9evX131ZsUL3WrJuEXgRLlVbyrcem9WWeZoyzviLrThCoS1th3xcLVNxizp&#10;wXsnsyLP51mvLTNWU+4cvN4lIV5H/3XNqf9Y1457JCsMufn4t/G/Df9sfUVWjSWmFXRIg/xDFh0R&#10;CoKeXd0RT9DOij9cdYJa7XTtL6juMl3XgvJYA1QzyX+r5qklhsdaABxnzjC5/+eWfth/skiwCpcY&#10;KdIBRd+AKMQ48vzgOSoDRL1xK9B8MqDrD7f6AFTHcp151PS7Q0pvWqIafmOt7ltOGKQ4CZbZyDT5&#10;ccHJtn+vGcQiO6+jo0Ntu4AfIILAO1B1PNMDeSAKj9NZURYzEFGQldPlBM4hBFmdrI11/i3XHQqH&#10;ClugP3on+0fnk+pJZSCLPQgpkdX+q/BtxDuEjUIHNumAjIZ60rOzzXYjLdoT6KiH+A1JNG6sPcnD&#10;l0Aam9zN76e3m5EJpN+cQkmhEMBY4VmZzJGjRHJgJ4EZ+yumHEJJhXqQFItTHC3FWfgizxdB3Vit&#10;Ex7mT4quwssUEmAiq0DhvWLx7ImQ6QypShXEPE7WgI/egYunlvWIiYB6sZxewtQzAWM2Xebz/HKB&#10;EZEN7AfqLf4r2C+yLfLZcr5IxEnTkoT1LOKZSBzUI/fn8PE2yiy2Xui21Hf+sD0MjQ5OQltuNTtC&#10;LwL5gdywxeDQavsTox42QoXdjx2xHCP5TgH/l5OyDCskXsrZooCLHUu2YwlRFFxV2EPt8bjxae3s&#10;jBVNC5HSBCl9AzNQi9iez1kNkwNTH8saNlRYK+N71Hreo+tfAAAA//8DAFBLAwQUAAYACAAAACEA&#10;yxZF798AAAANAQAADwAAAGRycy9kb3ducmV2LnhtbEyPQU+EMBCF7yb+h2ZMvBi3hY0KSNkYjR6N&#10;rsa9FhgpSqeEdhf8986e9Djvvbz5XrlZ3CAOOIXek4ZkpUAgNb7tqdPw/vZ4mYEI0VBrBk+o4QcD&#10;bKrTk9IUrZ/pFQ/b2AkuoVAYDTbGsZAyNBadCSs/IrH36SdnIp9TJ9vJzFzuBpkqdS2d6Yk/WDPi&#10;vcXme7t3Gr52ts/nFwxPyUOyuwkfF/U4P2t9frbc3YKIuMS/MBzxGR0qZqr9ntogBg3rqzWjRzZU&#10;qlIQHMlVxlJ9lLI8BVmV8v+K6hcAAP//AwBQSwECLQAUAAYACAAAACEAtoM4kv4AAADhAQAAEwAA&#10;AAAAAAAAAAAAAAAAAAAAW0NvbnRlbnRfVHlwZXNdLnhtbFBLAQItABQABgAIAAAAIQA4/SH/1gAA&#10;AJQBAAALAAAAAAAAAAAAAAAAAC8BAABfcmVscy8ucmVsc1BLAQItABQABgAIAAAAIQCC9433twIA&#10;AI8FAAAOAAAAAAAAAAAAAAAAAC4CAABkcnMvZTJvRG9jLnhtbFBLAQItABQABgAIAAAAIQDLFkXv&#10;3wAAAA0BAAAPAAAAAAAAAAAAAAAAABEFAABkcnMvZG93bnJldi54bWxQSwUGAAAAAAQABADzAAAA&#10;HQYAAAAA&#10;" strokecolor="#d6e3bc" strokeweight="1pt">
            <v:fill color2="#d6e3bc" focus="100%" type="gradient"/>
            <v:shadow on="t" color="#205867" opacity=".5" offset="1pt"/>
            <v:textbox>
              <w:txbxContent>
                <w:p w:rsidR="00F22595" w:rsidRPr="00232D01" w:rsidRDefault="00F22595" w:rsidP="00EF03E6">
                  <w:pPr>
                    <w:ind w:right="5"/>
                    <w:jc w:val="center"/>
                    <w:rPr>
                      <w:rFonts w:ascii="Cambria" w:hAnsi="Cambria"/>
                      <w:sz w:val="44"/>
                      <w:szCs w:val="44"/>
                    </w:rPr>
                  </w:pPr>
                  <w:r w:rsidRPr="00232D01">
                    <w:rPr>
                      <w:rFonts w:ascii="Cambria" w:hAnsi="Cambria"/>
                      <w:sz w:val="44"/>
                      <w:szCs w:val="44"/>
                    </w:rPr>
                    <w:t>Collecte-Nettoiement</w:t>
                  </w:r>
                </w:p>
              </w:txbxContent>
            </v:textbox>
          </v:shape>
        </w:pict>
      </w:r>
    </w:p>
    <w:p w:rsidR="00AA1CA8" w:rsidRPr="00A15557" w:rsidRDefault="00512F4D" w:rsidP="001E2B11">
      <w:pPr>
        <w:tabs>
          <w:tab w:val="clear" w:pos="1440"/>
          <w:tab w:val="clear" w:pos="2160"/>
          <w:tab w:val="clear" w:pos="2880"/>
          <w:tab w:val="clear" w:pos="3600"/>
          <w:tab w:val="clear" w:pos="4320"/>
          <w:tab w:val="clear" w:pos="5040"/>
          <w:tab w:val="clear" w:pos="5760"/>
          <w:tab w:val="clear" w:pos="6480"/>
          <w:tab w:val="clear" w:pos="7200"/>
        </w:tabs>
        <w:ind w:left="0" w:right="0"/>
        <w:rPr>
          <w:rFonts w:asciiTheme="majorHAnsi" w:hAnsiTheme="majorHAnsi"/>
          <w:strike/>
          <w:snapToGrid w:val="0"/>
        </w:rPr>
      </w:pPr>
      <w:r>
        <w:rPr>
          <w:rFonts w:asciiTheme="majorHAnsi" w:hAnsiTheme="majorHAnsi"/>
          <w:strike/>
          <w:noProof/>
        </w:rPr>
        <w:pict>
          <v:shape id="Zone de texte 5" o:spid="_x0000_s1031" type="#_x0000_t202" style="position:absolute;left:0;text-align:left;margin-left:176.9pt;margin-top:510.1pt;width:277.5pt;height:34.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i4AtgIAAI8FAAAOAAAAZHJzL2Uyb0RvYy54bWysVFtv2yAUfp+0/4B4X+0411p1qjZtp0nd&#10;ReqmSXsjgG00DAxInOzX7wBO6m57muYHCzj37zvnXF0fOon23DqhVYUnFzlGXFHNhGoq/OXzw5sV&#10;Rs4TxYjUilf4yB2+Xr9+ddWbkhe61ZJxi8CJcmVvKtx6b8osc7TlHXEX2nAFwlrbjni42iZjlvTg&#10;vZNZkeeLrNeWGaspdw5e75IQr6P/uubUf6xrxz2SFYbcfPzb+N+Gf7a+ImVjiWkFHdIg/5BFR4SC&#10;oGdXd8QTtLPiD1edoFY7XfsLqrtM17WgPNYA1Uzy36p5aonhsRYAx5kzTO7/uaUf9p8sEqzCc4wU&#10;6YCib0AUYhx5fvAczQNEvXElaD4Z0PWHW30AqmO5zjxq+t0hpTctUQ2/sVb3LScMUpwEy2xkmvy4&#10;4GTbv9cMYpGd19HRobZdwA8QQeAdqDqe6YE8EIXH6byYFXMQUZDNpqsJnEMIUp6sjXX+LdcdCocK&#10;W6A/eif7R+eT6kllIIs9CCmR1f6r8G3EO4SNQgc26YCMhnrSs7PNdiMt2hPoqIf4DUk0bqw9ycOX&#10;QBqb3C3up7ebkQmk35xCSaEQwAhkzJI5cpRIDuwkMGN/xZRDKKlQD5JieYqjpTgLX+T5Iqgbq3XC&#10;w/xJ0VV4lUICTKQMFN4rFs+eCJnOkKpUQczjZA346B24eGpZj5gIqBer6SVMPRMwZtNVvsgvlxgR&#10;2cB+oN7iv4L9Itsin68Wy0ScNC1JWM8jnonEQT1yfw4fb6PMYuuFbkt95w/bw9Do4CS05VazI/Qi&#10;kB/IDVsMDq22PzHqYSNU2P3YEcsxku8U8H85mc3CComX2XxZwMWOJduxhCgKrirsofZ43Pi0dnbG&#10;iqaFSGmClL6BGahFbM/nrIbJgamPZQ0bKqyV8T1qPe/R9S8AAAD//wMAUEsDBBQABgAIAAAAIQDL&#10;FkXv3wAAAA0BAAAPAAAAZHJzL2Rvd25yZXYueG1sTI9BT4QwEIXvJv6HZky8GLeFjQpI2RiNHo2u&#10;xr0WGClKp4R2F/z3zp70OO+9vPleuVncIA44hd6ThmSlQCA1vu2p0/D+9niZgQjRUGsGT6jhBwNs&#10;qtOT0hStn+kVD9vYCS6hUBgNNsaxkDI0Fp0JKz8isffpJ2cin1Mn28nMXO4GmSp1LZ3piT9YM+K9&#10;xeZ7u3cavna2z+cXDE/JQ7K7CR8X9Tg/a31+ttzdgoi4xL8wHPEZHSpmqv2e2iAGDeurNaNHNlSq&#10;UhAcyVXGUn2UsjwFWZXy/4rqFwAA//8DAFBLAQItABQABgAIAAAAIQC2gziS/gAAAOEBAAATAAAA&#10;AAAAAAAAAAAAAAAAAABbQ29udGVudF9UeXBlc10ueG1sUEsBAi0AFAAGAAgAAAAhADj9If/WAAAA&#10;lAEAAAsAAAAAAAAAAAAAAAAALwEAAF9yZWxzLy5yZWxzUEsBAi0AFAAGAAgAAAAhALT2LgC2AgAA&#10;jwUAAA4AAAAAAAAAAAAAAAAALgIAAGRycy9lMm9Eb2MueG1sUEsBAi0AFAAGAAgAAAAhAMsWRe/f&#10;AAAADQEAAA8AAAAAAAAAAAAAAAAAEAUAAGRycy9kb3ducmV2LnhtbFBLBQYAAAAABAAEAPMAAAAc&#10;BgAAAAA=&#10;" strokecolor="#d6e3bc" strokeweight="1pt">
            <v:fill color2="#d6e3bc" focus="100%" type="gradient"/>
            <v:shadow on="t" color="#205867" opacity=".5" offset="1pt"/>
            <v:textbox>
              <w:txbxContent>
                <w:p w:rsidR="00F22595" w:rsidRPr="00232D01" w:rsidRDefault="00F22595" w:rsidP="00EF03E6">
                  <w:pPr>
                    <w:ind w:right="5"/>
                    <w:jc w:val="center"/>
                    <w:rPr>
                      <w:rFonts w:ascii="Cambria" w:hAnsi="Cambria"/>
                      <w:sz w:val="44"/>
                      <w:szCs w:val="44"/>
                    </w:rPr>
                  </w:pPr>
                  <w:r w:rsidRPr="00232D01">
                    <w:rPr>
                      <w:rFonts w:ascii="Cambria" w:hAnsi="Cambria"/>
                      <w:sz w:val="44"/>
                      <w:szCs w:val="44"/>
                    </w:rPr>
                    <w:t>Collecte-Nettoiement</w:t>
                  </w:r>
                </w:p>
              </w:txbxContent>
            </v:textbox>
          </v:shape>
        </w:pict>
      </w:r>
    </w:p>
    <w:p w:rsidR="00AA1CA8" w:rsidRPr="00A15557" w:rsidRDefault="00AA1CA8" w:rsidP="001E2B11">
      <w:pPr>
        <w:tabs>
          <w:tab w:val="clear" w:pos="1440"/>
          <w:tab w:val="clear" w:pos="2160"/>
          <w:tab w:val="clear" w:pos="2880"/>
          <w:tab w:val="clear" w:pos="3600"/>
          <w:tab w:val="clear" w:pos="4320"/>
          <w:tab w:val="clear" w:pos="5040"/>
          <w:tab w:val="clear" w:pos="5760"/>
          <w:tab w:val="clear" w:pos="6480"/>
          <w:tab w:val="clear" w:pos="7200"/>
        </w:tabs>
        <w:ind w:left="0" w:right="0"/>
        <w:rPr>
          <w:rFonts w:asciiTheme="majorHAnsi" w:hAnsiTheme="majorHAnsi"/>
          <w:snapToGrid w:val="0"/>
        </w:rPr>
      </w:pPr>
    </w:p>
    <w:p w:rsidR="00256442" w:rsidRPr="00A15557" w:rsidRDefault="00256442" w:rsidP="001E2B11">
      <w:pPr>
        <w:tabs>
          <w:tab w:val="clear" w:pos="1440"/>
          <w:tab w:val="clear" w:pos="2160"/>
          <w:tab w:val="clear" w:pos="2880"/>
          <w:tab w:val="clear" w:pos="3600"/>
          <w:tab w:val="clear" w:pos="4320"/>
          <w:tab w:val="clear" w:pos="5040"/>
          <w:tab w:val="clear" w:pos="5760"/>
          <w:tab w:val="clear" w:pos="6480"/>
          <w:tab w:val="clear" w:pos="7200"/>
        </w:tabs>
        <w:ind w:left="0" w:right="0"/>
        <w:rPr>
          <w:rFonts w:asciiTheme="majorHAnsi" w:hAnsiTheme="majorHAnsi"/>
          <w:snapToGrid w:val="0"/>
        </w:rPr>
      </w:pPr>
    </w:p>
    <w:p w:rsidR="008C7489" w:rsidRPr="00A15557" w:rsidRDefault="008C7489" w:rsidP="001E2B11">
      <w:pPr>
        <w:tabs>
          <w:tab w:val="clear" w:pos="1440"/>
          <w:tab w:val="clear" w:pos="2160"/>
          <w:tab w:val="clear" w:pos="2880"/>
          <w:tab w:val="clear" w:pos="3600"/>
          <w:tab w:val="clear" w:pos="4320"/>
          <w:tab w:val="clear" w:pos="5040"/>
          <w:tab w:val="clear" w:pos="5760"/>
          <w:tab w:val="clear" w:pos="6480"/>
          <w:tab w:val="clear" w:pos="7200"/>
        </w:tabs>
        <w:ind w:left="0" w:right="0"/>
        <w:rPr>
          <w:rFonts w:asciiTheme="majorHAnsi" w:hAnsiTheme="majorHAnsi"/>
          <w:snapToGrid w:val="0"/>
        </w:rPr>
      </w:pPr>
    </w:p>
    <w:p w:rsidR="008C7489" w:rsidRPr="00A15557" w:rsidRDefault="008C7489" w:rsidP="001E2B11">
      <w:pPr>
        <w:tabs>
          <w:tab w:val="clear" w:pos="1440"/>
          <w:tab w:val="clear" w:pos="2160"/>
          <w:tab w:val="clear" w:pos="2880"/>
          <w:tab w:val="clear" w:pos="3600"/>
          <w:tab w:val="clear" w:pos="4320"/>
          <w:tab w:val="clear" w:pos="5040"/>
          <w:tab w:val="clear" w:pos="5760"/>
          <w:tab w:val="clear" w:pos="6480"/>
          <w:tab w:val="clear" w:pos="7200"/>
        </w:tabs>
        <w:ind w:left="0" w:right="0"/>
        <w:rPr>
          <w:rFonts w:asciiTheme="majorHAnsi" w:hAnsiTheme="majorHAnsi"/>
          <w:snapToGrid w:val="0"/>
        </w:rPr>
      </w:pPr>
    </w:p>
    <w:p w:rsidR="008C7489" w:rsidRPr="00A15557" w:rsidRDefault="008C7489" w:rsidP="001E2B11">
      <w:pPr>
        <w:tabs>
          <w:tab w:val="clear" w:pos="1440"/>
          <w:tab w:val="clear" w:pos="2160"/>
          <w:tab w:val="clear" w:pos="2880"/>
          <w:tab w:val="clear" w:pos="3600"/>
          <w:tab w:val="clear" w:pos="4320"/>
          <w:tab w:val="clear" w:pos="5040"/>
          <w:tab w:val="clear" w:pos="5760"/>
          <w:tab w:val="clear" w:pos="6480"/>
          <w:tab w:val="clear" w:pos="7200"/>
        </w:tabs>
        <w:ind w:left="0" w:right="0"/>
        <w:rPr>
          <w:rFonts w:asciiTheme="majorHAnsi" w:hAnsiTheme="majorHAnsi"/>
          <w:snapToGrid w:val="0"/>
        </w:rPr>
      </w:pPr>
    </w:p>
    <w:p w:rsidR="00BC1F92" w:rsidRPr="00A15557" w:rsidRDefault="00BC1F92" w:rsidP="001E2B11">
      <w:pPr>
        <w:tabs>
          <w:tab w:val="clear" w:pos="1440"/>
          <w:tab w:val="clear" w:pos="2160"/>
          <w:tab w:val="clear" w:pos="2880"/>
          <w:tab w:val="clear" w:pos="3600"/>
          <w:tab w:val="clear" w:pos="4320"/>
          <w:tab w:val="clear" w:pos="5040"/>
          <w:tab w:val="clear" w:pos="5760"/>
          <w:tab w:val="clear" w:pos="6480"/>
          <w:tab w:val="clear" w:pos="7200"/>
        </w:tabs>
        <w:ind w:left="0" w:right="0"/>
        <w:rPr>
          <w:rFonts w:asciiTheme="majorHAnsi" w:hAnsiTheme="majorHAnsi"/>
          <w:snapToGrid w:val="0"/>
        </w:rPr>
      </w:pPr>
    </w:p>
    <w:p w:rsidR="00BC1F92" w:rsidRPr="00A15557" w:rsidRDefault="00BC1F92" w:rsidP="001E2B11">
      <w:pPr>
        <w:tabs>
          <w:tab w:val="clear" w:pos="1440"/>
          <w:tab w:val="clear" w:pos="2160"/>
          <w:tab w:val="clear" w:pos="2880"/>
          <w:tab w:val="clear" w:pos="3600"/>
          <w:tab w:val="clear" w:pos="4320"/>
          <w:tab w:val="clear" w:pos="5040"/>
          <w:tab w:val="clear" w:pos="5760"/>
          <w:tab w:val="clear" w:pos="6480"/>
          <w:tab w:val="clear" w:pos="7200"/>
        </w:tabs>
        <w:ind w:left="0" w:right="0"/>
        <w:rPr>
          <w:rFonts w:asciiTheme="majorHAnsi" w:hAnsiTheme="majorHAnsi"/>
          <w:snapToGrid w:val="0"/>
        </w:rPr>
      </w:pPr>
    </w:p>
    <w:p w:rsidR="00EF03E6" w:rsidRPr="00A15557" w:rsidRDefault="00EF03E6" w:rsidP="001E2B11">
      <w:pPr>
        <w:tabs>
          <w:tab w:val="clear" w:pos="1440"/>
          <w:tab w:val="clear" w:pos="2160"/>
          <w:tab w:val="clear" w:pos="2880"/>
          <w:tab w:val="clear" w:pos="3600"/>
          <w:tab w:val="clear" w:pos="4320"/>
          <w:tab w:val="clear" w:pos="5040"/>
          <w:tab w:val="clear" w:pos="5760"/>
          <w:tab w:val="clear" w:pos="6480"/>
          <w:tab w:val="clear" w:pos="7200"/>
        </w:tabs>
        <w:ind w:left="0" w:right="0"/>
        <w:rPr>
          <w:rFonts w:asciiTheme="majorHAnsi" w:hAnsiTheme="majorHAnsi"/>
          <w:snapToGrid w:val="0"/>
        </w:rPr>
      </w:pPr>
    </w:p>
    <w:p w:rsidR="00B21F9C" w:rsidRPr="00C77372" w:rsidRDefault="00B21F9C" w:rsidP="00B21F9C">
      <w:pPr>
        <w:tabs>
          <w:tab w:val="clear" w:pos="1440"/>
          <w:tab w:val="clear" w:pos="2160"/>
          <w:tab w:val="clear" w:pos="2880"/>
          <w:tab w:val="clear" w:pos="3600"/>
          <w:tab w:val="clear" w:pos="4320"/>
          <w:tab w:val="clear" w:pos="5040"/>
          <w:tab w:val="clear" w:pos="5760"/>
          <w:tab w:val="clear" w:pos="6480"/>
          <w:tab w:val="clear" w:pos="7200"/>
        </w:tabs>
        <w:ind w:left="0" w:right="0"/>
        <w:jc w:val="center"/>
        <w:rPr>
          <w:rFonts w:asciiTheme="majorHAnsi" w:hAnsiTheme="majorHAnsi"/>
          <w:snapToGrid w:val="0"/>
          <w:sz w:val="28"/>
          <w:szCs w:val="28"/>
        </w:rPr>
      </w:pPr>
      <w:r w:rsidRPr="00C77372">
        <w:rPr>
          <w:rFonts w:ascii="Arial Black" w:hAnsi="Arial Black"/>
          <w:b/>
          <w:bCs/>
          <w:sz w:val="28"/>
          <w:szCs w:val="28"/>
        </w:rPr>
        <w:t>N°43/CS/2019</w:t>
      </w:r>
    </w:p>
    <w:p w:rsidR="00EF03E6" w:rsidRPr="00A15557" w:rsidRDefault="00EF03E6" w:rsidP="001E2B11">
      <w:pPr>
        <w:tabs>
          <w:tab w:val="clear" w:pos="1440"/>
          <w:tab w:val="clear" w:pos="2160"/>
          <w:tab w:val="clear" w:pos="2880"/>
          <w:tab w:val="clear" w:pos="3600"/>
          <w:tab w:val="clear" w:pos="4320"/>
          <w:tab w:val="clear" w:pos="5040"/>
          <w:tab w:val="clear" w:pos="5760"/>
          <w:tab w:val="clear" w:pos="6480"/>
          <w:tab w:val="clear" w:pos="7200"/>
        </w:tabs>
        <w:ind w:left="0" w:right="0"/>
        <w:rPr>
          <w:rFonts w:asciiTheme="majorHAnsi" w:hAnsiTheme="majorHAnsi"/>
          <w:snapToGrid w:val="0"/>
        </w:rPr>
      </w:pPr>
    </w:p>
    <w:p w:rsidR="00EF03E6" w:rsidRPr="00A15557" w:rsidRDefault="00EF03E6" w:rsidP="001E2B11">
      <w:pPr>
        <w:tabs>
          <w:tab w:val="clear" w:pos="1440"/>
          <w:tab w:val="clear" w:pos="2160"/>
          <w:tab w:val="clear" w:pos="2880"/>
          <w:tab w:val="clear" w:pos="3600"/>
          <w:tab w:val="clear" w:pos="4320"/>
          <w:tab w:val="clear" w:pos="5040"/>
          <w:tab w:val="clear" w:pos="5760"/>
          <w:tab w:val="clear" w:pos="6480"/>
          <w:tab w:val="clear" w:pos="7200"/>
        </w:tabs>
        <w:ind w:left="0" w:right="0"/>
        <w:rPr>
          <w:rFonts w:asciiTheme="majorHAnsi" w:hAnsiTheme="majorHAnsi"/>
          <w:snapToGrid w:val="0"/>
        </w:rPr>
      </w:pPr>
    </w:p>
    <w:p w:rsidR="00BC1F92" w:rsidRPr="00A15557" w:rsidRDefault="00BC1F92" w:rsidP="001E2B11">
      <w:pPr>
        <w:tabs>
          <w:tab w:val="clear" w:pos="1440"/>
          <w:tab w:val="clear" w:pos="2160"/>
          <w:tab w:val="clear" w:pos="2880"/>
          <w:tab w:val="clear" w:pos="3600"/>
          <w:tab w:val="clear" w:pos="4320"/>
          <w:tab w:val="clear" w:pos="5040"/>
          <w:tab w:val="clear" w:pos="5760"/>
          <w:tab w:val="clear" w:pos="6480"/>
          <w:tab w:val="clear" w:pos="7200"/>
        </w:tabs>
        <w:ind w:left="0" w:right="0"/>
        <w:rPr>
          <w:rFonts w:asciiTheme="majorHAnsi" w:hAnsiTheme="majorHAnsi"/>
          <w:snapToGrid w:val="0"/>
        </w:rPr>
      </w:pPr>
    </w:p>
    <w:p w:rsidR="00E1715E" w:rsidRPr="00A15557" w:rsidRDefault="00E1715E" w:rsidP="00A21EB4">
      <w:pPr>
        <w:tabs>
          <w:tab w:val="clear" w:pos="1440"/>
        </w:tabs>
        <w:ind w:left="0"/>
        <w:rPr>
          <w:rFonts w:asciiTheme="majorHAnsi" w:hAnsiTheme="majorHAnsi"/>
          <w:snapToGrid w:val="0"/>
        </w:rPr>
      </w:pPr>
    </w:p>
    <w:p w:rsidR="00CC4BE5" w:rsidRPr="00A15557" w:rsidRDefault="00512F4D">
      <w:pPr>
        <w:pStyle w:val="TM1"/>
        <w:rPr>
          <w:rFonts w:asciiTheme="minorHAnsi" w:eastAsiaTheme="minorEastAsia" w:hAnsiTheme="minorHAnsi" w:cstheme="minorBidi"/>
          <w:b w:val="0"/>
          <w:bCs w:val="0"/>
          <w:caps w:val="0"/>
          <w:noProof/>
          <w:sz w:val="22"/>
          <w:szCs w:val="22"/>
        </w:rPr>
      </w:pPr>
      <w:r w:rsidRPr="00512F4D">
        <w:rPr>
          <w:snapToGrid w:val="0"/>
        </w:rPr>
        <w:fldChar w:fldCharType="begin"/>
      </w:r>
      <w:r w:rsidR="00BC1F92" w:rsidRPr="00A15557">
        <w:rPr>
          <w:snapToGrid w:val="0"/>
        </w:rPr>
        <w:instrText xml:space="preserve"> TOC \o "1-3" \h \z \u </w:instrText>
      </w:r>
      <w:r w:rsidRPr="00512F4D">
        <w:rPr>
          <w:snapToGrid w:val="0"/>
        </w:rPr>
        <w:fldChar w:fldCharType="separate"/>
      </w:r>
      <w:hyperlink w:anchor="_Toc500432016" w:history="1">
        <w:r w:rsidR="00CC4BE5" w:rsidRPr="00A15557">
          <w:rPr>
            <w:rStyle w:val="Lienhypertexte"/>
            <w:rFonts w:asciiTheme="majorHAnsi" w:hAnsiTheme="majorHAnsi"/>
            <w:noProof/>
            <w:color w:val="auto"/>
          </w:rPr>
          <w:t>CHAPITRE1.DISPOSITIONS GENERALES</w:t>
        </w:r>
        <w:r w:rsidR="00CC4BE5" w:rsidRPr="00A15557">
          <w:rPr>
            <w:noProof/>
            <w:webHidden/>
          </w:rPr>
          <w:tab/>
        </w:r>
        <w:r w:rsidRPr="00A15557">
          <w:rPr>
            <w:noProof/>
            <w:webHidden/>
          </w:rPr>
          <w:fldChar w:fldCharType="begin"/>
        </w:r>
        <w:r w:rsidR="00CC4BE5" w:rsidRPr="00A15557">
          <w:rPr>
            <w:noProof/>
            <w:webHidden/>
          </w:rPr>
          <w:instrText xml:space="preserve"> PAGEREF _Toc500432016 \h </w:instrText>
        </w:r>
        <w:r w:rsidRPr="00A15557">
          <w:rPr>
            <w:noProof/>
            <w:webHidden/>
          </w:rPr>
        </w:r>
        <w:r w:rsidRPr="00A15557">
          <w:rPr>
            <w:noProof/>
            <w:webHidden/>
          </w:rPr>
          <w:fldChar w:fldCharType="separate"/>
        </w:r>
        <w:r w:rsidR="009A4D8D">
          <w:rPr>
            <w:noProof/>
            <w:webHidden/>
          </w:rPr>
          <w:t>3</w:t>
        </w:r>
        <w:r w:rsidRPr="00A15557">
          <w:rPr>
            <w:noProof/>
            <w:webHidden/>
          </w:rPr>
          <w:fldChar w:fldCharType="end"/>
        </w:r>
      </w:hyperlink>
    </w:p>
    <w:p w:rsidR="00CC4BE5" w:rsidRPr="00A15557" w:rsidRDefault="00512F4D">
      <w:pPr>
        <w:pStyle w:val="TM2"/>
        <w:rPr>
          <w:rFonts w:asciiTheme="minorHAnsi" w:eastAsiaTheme="minorEastAsia" w:hAnsiTheme="minorHAnsi" w:cstheme="minorBidi"/>
          <w:b w:val="0"/>
          <w:bCs w:val="0"/>
          <w:noProof/>
          <w:sz w:val="22"/>
          <w:szCs w:val="22"/>
        </w:rPr>
      </w:pPr>
      <w:hyperlink w:anchor="_Toc500432017" w:history="1">
        <w:r w:rsidR="00CC4BE5" w:rsidRPr="00A15557">
          <w:rPr>
            <w:rStyle w:val="Lienhypertexte"/>
            <w:rFonts w:asciiTheme="majorHAnsi" w:hAnsiTheme="majorHAnsi"/>
            <w:noProof/>
            <w:color w:val="auto"/>
          </w:rPr>
          <w:t>ARTICLE 1.</w:t>
        </w:r>
        <w:r w:rsidR="00CC4BE5" w:rsidRPr="00A15557">
          <w:rPr>
            <w:rFonts w:asciiTheme="minorHAnsi" w:eastAsiaTheme="minorEastAsia" w:hAnsiTheme="minorHAnsi" w:cstheme="minorBidi"/>
            <w:b w:val="0"/>
            <w:bCs w:val="0"/>
            <w:noProof/>
            <w:sz w:val="22"/>
            <w:szCs w:val="22"/>
          </w:rPr>
          <w:tab/>
        </w:r>
        <w:r w:rsidR="00CC4BE5" w:rsidRPr="00A15557">
          <w:rPr>
            <w:rStyle w:val="Lienhypertexte"/>
            <w:rFonts w:asciiTheme="majorHAnsi" w:hAnsiTheme="majorHAnsi"/>
            <w:noProof/>
            <w:color w:val="auto"/>
          </w:rPr>
          <w:t>OBJET DU CAHIER DES CHARGES</w:t>
        </w:r>
        <w:r w:rsidR="00CC4BE5" w:rsidRPr="00A15557">
          <w:rPr>
            <w:noProof/>
            <w:webHidden/>
          </w:rPr>
          <w:tab/>
        </w:r>
        <w:r w:rsidRPr="00A15557">
          <w:rPr>
            <w:noProof/>
            <w:webHidden/>
          </w:rPr>
          <w:fldChar w:fldCharType="begin"/>
        </w:r>
        <w:r w:rsidR="00CC4BE5" w:rsidRPr="00A15557">
          <w:rPr>
            <w:noProof/>
            <w:webHidden/>
          </w:rPr>
          <w:instrText xml:space="preserve"> PAGEREF _Toc500432017 \h </w:instrText>
        </w:r>
        <w:r w:rsidRPr="00A15557">
          <w:rPr>
            <w:noProof/>
            <w:webHidden/>
          </w:rPr>
        </w:r>
        <w:r w:rsidRPr="00A15557">
          <w:rPr>
            <w:noProof/>
            <w:webHidden/>
          </w:rPr>
          <w:fldChar w:fldCharType="separate"/>
        </w:r>
        <w:r w:rsidR="009A4D8D">
          <w:rPr>
            <w:noProof/>
            <w:webHidden/>
          </w:rPr>
          <w:t>3</w:t>
        </w:r>
        <w:r w:rsidRPr="00A15557">
          <w:rPr>
            <w:noProof/>
            <w:webHidden/>
          </w:rPr>
          <w:fldChar w:fldCharType="end"/>
        </w:r>
      </w:hyperlink>
    </w:p>
    <w:p w:rsidR="00CC4BE5" w:rsidRPr="00A15557" w:rsidRDefault="00512F4D">
      <w:pPr>
        <w:pStyle w:val="TM2"/>
        <w:rPr>
          <w:rFonts w:asciiTheme="minorHAnsi" w:eastAsiaTheme="minorEastAsia" w:hAnsiTheme="minorHAnsi" w:cstheme="minorBidi"/>
          <w:b w:val="0"/>
          <w:bCs w:val="0"/>
          <w:noProof/>
          <w:sz w:val="22"/>
          <w:szCs w:val="22"/>
        </w:rPr>
      </w:pPr>
      <w:hyperlink w:anchor="_Toc500432018" w:history="1">
        <w:r w:rsidR="00CC4BE5" w:rsidRPr="00A15557">
          <w:rPr>
            <w:rStyle w:val="Lienhypertexte"/>
            <w:rFonts w:asciiTheme="majorHAnsi" w:hAnsiTheme="majorHAnsi"/>
            <w:noProof/>
            <w:color w:val="auto"/>
          </w:rPr>
          <w:t>ARTICLE 2.</w:t>
        </w:r>
        <w:r w:rsidR="00CC4BE5" w:rsidRPr="00A15557">
          <w:rPr>
            <w:rFonts w:asciiTheme="minorHAnsi" w:eastAsiaTheme="minorEastAsia" w:hAnsiTheme="minorHAnsi" w:cstheme="minorBidi"/>
            <w:b w:val="0"/>
            <w:bCs w:val="0"/>
            <w:noProof/>
            <w:sz w:val="22"/>
            <w:szCs w:val="22"/>
          </w:rPr>
          <w:tab/>
        </w:r>
        <w:r w:rsidR="00CC4BE5" w:rsidRPr="00A15557">
          <w:rPr>
            <w:rStyle w:val="Lienhypertexte"/>
            <w:rFonts w:asciiTheme="majorHAnsi" w:hAnsiTheme="majorHAnsi"/>
            <w:noProof/>
            <w:color w:val="auto"/>
          </w:rPr>
          <w:t>RESPECTS DES DISPOSITIONS  LEGISLATIVES ET REGLEMENTAIRES</w:t>
        </w:r>
        <w:r w:rsidR="00CC4BE5" w:rsidRPr="00A15557">
          <w:rPr>
            <w:noProof/>
            <w:webHidden/>
          </w:rPr>
          <w:tab/>
        </w:r>
        <w:r w:rsidRPr="00A15557">
          <w:rPr>
            <w:noProof/>
            <w:webHidden/>
          </w:rPr>
          <w:fldChar w:fldCharType="begin"/>
        </w:r>
        <w:r w:rsidR="00CC4BE5" w:rsidRPr="00A15557">
          <w:rPr>
            <w:noProof/>
            <w:webHidden/>
          </w:rPr>
          <w:instrText xml:space="preserve"> PAGEREF _Toc500432018 \h </w:instrText>
        </w:r>
        <w:r w:rsidRPr="00A15557">
          <w:rPr>
            <w:noProof/>
            <w:webHidden/>
          </w:rPr>
        </w:r>
        <w:r w:rsidRPr="00A15557">
          <w:rPr>
            <w:noProof/>
            <w:webHidden/>
          </w:rPr>
          <w:fldChar w:fldCharType="separate"/>
        </w:r>
        <w:r w:rsidR="009A4D8D">
          <w:rPr>
            <w:noProof/>
            <w:webHidden/>
          </w:rPr>
          <w:t>3</w:t>
        </w:r>
        <w:r w:rsidRPr="00A15557">
          <w:rPr>
            <w:noProof/>
            <w:webHidden/>
          </w:rPr>
          <w:fldChar w:fldCharType="end"/>
        </w:r>
      </w:hyperlink>
    </w:p>
    <w:p w:rsidR="00CC4BE5" w:rsidRPr="00A15557" w:rsidRDefault="00512F4D">
      <w:pPr>
        <w:pStyle w:val="TM2"/>
        <w:rPr>
          <w:rFonts w:asciiTheme="minorHAnsi" w:eastAsiaTheme="minorEastAsia" w:hAnsiTheme="minorHAnsi" w:cstheme="minorBidi"/>
          <w:b w:val="0"/>
          <w:bCs w:val="0"/>
          <w:noProof/>
          <w:sz w:val="22"/>
          <w:szCs w:val="22"/>
        </w:rPr>
      </w:pPr>
      <w:hyperlink w:anchor="_Toc500432019" w:history="1">
        <w:r w:rsidR="00CC4BE5" w:rsidRPr="00A15557">
          <w:rPr>
            <w:rStyle w:val="Lienhypertexte"/>
            <w:rFonts w:asciiTheme="majorHAnsi" w:hAnsiTheme="majorHAnsi"/>
            <w:noProof/>
            <w:color w:val="auto"/>
          </w:rPr>
          <w:t>ARTICLE 3.</w:t>
        </w:r>
        <w:r w:rsidR="00CC4BE5" w:rsidRPr="00A15557">
          <w:rPr>
            <w:rFonts w:asciiTheme="minorHAnsi" w:eastAsiaTheme="minorEastAsia" w:hAnsiTheme="minorHAnsi" w:cstheme="minorBidi"/>
            <w:b w:val="0"/>
            <w:bCs w:val="0"/>
            <w:noProof/>
            <w:sz w:val="22"/>
            <w:szCs w:val="22"/>
          </w:rPr>
          <w:tab/>
        </w:r>
        <w:r w:rsidR="00CC4BE5" w:rsidRPr="00A15557">
          <w:rPr>
            <w:rStyle w:val="Lienhypertexte"/>
            <w:rFonts w:asciiTheme="majorHAnsi" w:hAnsiTheme="majorHAnsi"/>
            <w:noProof/>
            <w:color w:val="auto"/>
          </w:rPr>
          <w:t>DEFINITION DES PRESTATIONS</w:t>
        </w:r>
        <w:r w:rsidR="00CC4BE5" w:rsidRPr="00A15557">
          <w:rPr>
            <w:noProof/>
            <w:webHidden/>
          </w:rPr>
          <w:tab/>
        </w:r>
        <w:r w:rsidRPr="00A15557">
          <w:rPr>
            <w:noProof/>
            <w:webHidden/>
          </w:rPr>
          <w:fldChar w:fldCharType="begin"/>
        </w:r>
        <w:r w:rsidR="00CC4BE5" w:rsidRPr="00A15557">
          <w:rPr>
            <w:noProof/>
            <w:webHidden/>
          </w:rPr>
          <w:instrText xml:space="preserve"> PAGEREF _Toc500432019 \h </w:instrText>
        </w:r>
        <w:r w:rsidRPr="00A15557">
          <w:rPr>
            <w:noProof/>
            <w:webHidden/>
          </w:rPr>
        </w:r>
        <w:r w:rsidRPr="00A15557">
          <w:rPr>
            <w:noProof/>
            <w:webHidden/>
          </w:rPr>
          <w:fldChar w:fldCharType="separate"/>
        </w:r>
        <w:r w:rsidR="009A4D8D">
          <w:rPr>
            <w:noProof/>
            <w:webHidden/>
          </w:rPr>
          <w:t>4</w:t>
        </w:r>
        <w:r w:rsidRPr="00A15557">
          <w:rPr>
            <w:noProof/>
            <w:webHidden/>
          </w:rPr>
          <w:fldChar w:fldCharType="end"/>
        </w:r>
      </w:hyperlink>
    </w:p>
    <w:p w:rsidR="00CC4BE5" w:rsidRPr="00A15557" w:rsidRDefault="00512F4D">
      <w:pPr>
        <w:pStyle w:val="TM3"/>
        <w:rPr>
          <w:rFonts w:asciiTheme="minorHAnsi" w:eastAsiaTheme="minorEastAsia" w:hAnsiTheme="minorHAnsi" w:cstheme="minorBidi"/>
          <w:noProof/>
          <w:sz w:val="22"/>
          <w:szCs w:val="22"/>
        </w:rPr>
      </w:pPr>
      <w:hyperlink w:anchor="_Toc500432020" w:history="1">
        <w:r w:rsidR="00CC4BE5" w:rsidRPr="00A15557">
          <w:rPr>
            <w:rStyle w:val="Lienhypertexte"/>
            <w:rFonts w:asciiTheme="majorHAnsi" w:hAnsiTheme="majorHAnsi"/>
            <w:noProof/>
            <w:color w:val="auto"/>
            <w:lang w:eastAsia="en-US"/>
          </w:rPr>
          <w:t>3.1.</w:t>
        </w:r>
        <w:r w:rsidR="00CC4BE5" w:rsidRPr="00A15557">
          <w:rPr>
            <w:rFonts w:asciiTheme="minorHAnsi" w:eastAsiaTheme="minorEastAsia" w:hAnsiTheme="minorHAnsi" w:cstheme="minorBidi"/>
            <w:noProof/>
            <w:sz w:val="22"/>
            <w:szCs w:val="22"/>
          </w:rPr>
          <w:tab/>
        </w:r>
        <w:r w:rsidR="00CC4BE5" w:rsidRPr="00A15557">
          <w:rPr>
            <w:rStyle w:val="Lienhypertexte"/>
            <w:rFonts w:asciiTheme="majorHAnsi" w:hAnsiTheme="majorHAnsi"/>
            <w:noProof/>
            <w:color w:val="auto"/>
            <w:lang w:eastAsia="en-US"/>
          </w:rPr>
          <w:t>Prestations de collecte</w:t>
        </w:r>
        <w:r w:rsidR="00CC4BE5" w:rsidRPr="00A15557">
          <w:rPr>
            <w:noProof/>
            <w:webHidden/>
          </w:rPr>
          <w:tab/>
        </w:r>
        <w:r w:rsidRPr="00A15557">
          <w:rPr>
            <w:noProof/>
            <w:webHidden/>
          </w:rPr>
          <w:fldChar w:fldCharType="begin"/>
        </w:r>
        <w:r w:rsidR="00CC4BE5" w:rsidRPr="00A15557">
          <w:rPr>
            <w:noProof/>
            <w:webHidden/>
          </w:rPr>
          <w:instrText xml:space="preserve"> PAGEREF _Toc500432020 \h </w:instrText>
        </w:r>
        <w:r w:rsidRPr="00A15557">
          <w:rPr>
            <w:noProof/>
            <w:webHidden/>
          </w:rPr>
        </w:r>
        <w:r w:rsidRPr="00A15557">
          <w:rPr>
            <w:noProof/>
            <w:webHidden/>
          </w:rPr>
          <w:fldChar w:fldCharType="separate"/>
        </w:r>
        <w:r w:rsidR="009A4D8D">
          <w:rPr>
            <w:noProof/>
            <w:webHidden/>
          </w:rPr>
          <w:t>4</w:t>
        </w:r>
        <w:r w:rsidRPr="00A15557">
          <w:rPr>
            <w:noProof/>
            <w:webHidden/>
          </w:rPr>
          <w:fldChar w:fldCharType="end"/>
        </w:r>
      </w:hyperlink>
    </w:p>
    <w:p w:rsidR="00CC4BE5" w:rsidRPr="00A15557" w:rsidRDefault="00512F4D">
      <w:pPr>
        <w:pStyle w:val="TM3"/>
        <w:rPr>
          <w:rFonts w:asciiTheme="minorHAnsi" w:eastAsiaTheme="minorEastAsia" w:hAnsiTheme="minorHAnsi" w:cstheme="minorBidi"/>
          <w:noProof/>
          <w:sz w:val="22"/>
          <w:szCs w:val="22"/>
        </w:rPr>
      </w:pPr>
      <w:hyperlink w:anchor="_Toc500432021" w:history="1">
        <w:r w:rsidR="00CC4BE5" w:rsidRPr="00A15557">
          <w:rPr>
            <w:rStyle w:val="Lienhypertexte"/>
            <w:rFonts w:asciiTheme="majorHAnsi" w:hAnsiTheme="majorHAnsi"/>
            <w:noProof/>
            <w:color w:val="auto"/>
            <w:lang w:eastAsia="en-US"/>
          </w:rPr>
          <w:t>3.2.</w:t>
        </w:r>
        <w:r w:rsidR="00CC4BE5" w:rsidRPr="00A15557">
          <w:rPr>
            <w:rFonts w:asciiTheme="minorHAnsi" w:eastAsiaTheme="minorEastAsia" w:hAnsiTheme="minorHAnsi" w:cstheme="minorBidi"/>
            <w:noProof/>
            <w:sz w:val="22"/>
            <w:szCs w:val="22"/>
          </w:rPr>
          <w:tab/>
        </w:r>
        <w:r w:rsidR="00CC4BE5" w:rsidRPr="00A15557">
          <w:rPr>
            <w:rStyle w:val="Lienhypertexte"/>
            <w:rFonts w:asciiTheme="majorHAnsi" w:hAnsiTheme="majorHAnsi"/>
            <w:noProof/>
            <w:color w:val="auto"/>
            <w:lang w:eastAsia="en-US"/>
          </w:rPr>
          <w:t>Prestations de nettoiement</w:t>
        </w:r>
        <w:r w:rsidR="00CC4BE5" w:rsidRPr="00A15557">
          <w:rPr>
            <w:noProof/>
            <w:webHidden/>
          </w:rPr>
          <w:tab/>
        </w:r>
        <w:r w:rsidRPr="00A15557">
          <w:rPr>
            <w:noProof/>
            <w:webHidden/>
          </w:rPr>
          <w:fldChar w:fldCharType="begin"/>
        </w:r>
        <w:r w:rsidR="00CC4BE5" w:rsidRPr="00A15557">
          <w:rPr>
            <w:noProof/>
            <w:webHidden/>
          </w:rPr>
          <w:instrText xml:space="preserve"> PAGEREF _Toc500432021 \h </w:instrText>
        </w:r>
        <w:r w:rsidRPr="00A15557">
          <w:rPr>
            <w:noProof/>
            <w:webHidden/>
          </w:rPr>
        </w:r>
        <w:r w:rsidRPr="00A15557">
          <w:rPr>
            <w:noProof/>
            <w:webHidden/>
          </w:rPr>
          <w:fldChar w:fldCharType="separate"/>
        </w:r>
        <w:r w:rsidR="009A4D8D">
          <w:rPr>
            <w:noProof/>
            <w:webHidden/>
          </w:rPr>
          <w:t>4</w:t>
        </w:r>
        <w:r w:rsidRPr="00A15557">
          <w:rPr>
            <w:noProof/>
            <w:webHidden/>
          </w:rPr>
          <w:fldChar w:fldCharType="end"/>
        </w:r>
      </w:hyperlink>
    </w:p>
    <w:p w:rsidR="00CC4BE5" w:rsidRPr="00A15557" w:rsidRDefault="00512F4D" w:rsidP="00B74092">
      <w:pPr>
        <w:pStyle w:val="TM2"/>
        <w:spacing w:before="0"/>
        <w:rPr>
          <w:rFonts w:asciiTheme="minorHAnsi" w:eastAsiaTheme="minorEastAsia" w:hAnsiTheme="minorHAnsi" w:cstheme="minorBidi"/>
          <w:b w:val="0"/>
          <w:bCs w:val="0"/>
          <w:noProof/>
          <w:sz w:val="22"/>
          <w:szCs w:val="22"/>
        </w:rPr>
      </w:pPr>
      <w:hyperlink w:anchor="_Toc500432022" w:history="1">
        <w:r w:rsidR="00CC4BE5" w:rsidRPr="00A15557">
          <w:rPr>
            <w:rStyle w:val="Lienhypertexte"/>
            <w:rFonts w:asciiTheme="majorHAnsi" w:hAnsiTheme="majorHAnsi"/>
            <w:noProof/>
            <w:color w:val="auto"/>
          </w:rPr>
          <w:t>ARTICLE 4.</w:t>
        </w:r>
        <w:r w:rsidR="00CC4BE5" w:rsidRPr="00A15557">
          <w:rPr>
            <w:rFonts w:asciiTheme="minorHAnsi" w:eastAsiaTheme="minorEastAsia" w:hAnsiTheme="minorHAnsi" w:cstheme="minorBidi"/>
            <w:b w:val="0"/>
            <w:bCs w:val="0"/>
            <w:noProof/>
            <w:sz w:val="22"/>
            <w:szCs w:val="22"/>
          </w:rPr>
          <w:tab/>
        </w:r>
        <w:r w:rsidR="00CC4BE5" w:rsidRPr="00A15557">
          <w:rPr>
            <w:rStyle w:val="Lienhypertexte"/>
            <w:rFonts w:asciiTheme="majorHAnsi" w:hAnsiTheme="majorHAnsi"/>
            <w:noProof/>
            <w:color w:val="auto"/>
          </w:rPr>
          <w:t>DONNEES GENERALES</w:t>
        </w:r>
        <w:r w:rsidR="00CC4BE5" w:rsidRPr="00A15557">
          <w:rPr>
            <w:noProof/>
            <w:webHidden/>
          </w:rPr>
          <w:tab/>
        </w:r>
        <w:r w:rsidRPr="00A15557">
          <w:rPr>
            <w:noProof/>
            <w:webHidden/>
          </w:rPr>
          <w:fldChar w:fldCharType="begin"/>
        </w:r>
        <w:r w:rsidR="00CC4BE5" w:rsidRPr="00A15557">
          <w:rPr>
            <w:noProof/>
            <w:webHidden/>
          </w:rPr>
          <w:instrText xml:space="preserve"> PAGEREF _Toc500432022 \h </w:instrText>
        </w:r>
        <w:r w:rsidRPr="00A15557">
          <w:rPr>
            <w:noProof/>
            <w:webHidden/>
          </w:rPr>
        </w:r>
        <w:r w:rsidRPr="00A15557">
          <w:rPr>
            <w:noProof/>
            <w:webHidden/>
          </w:rPr>
          <w:fldChar w:fldCharType="separate"/>
        </w:r>
        <w:r w:rsidR="009A4D8D">
          <w:rPr>
            <w:noProof/>
            <w:webHidden/>
          </w:rPr>
          <w:t>5</w:t>
        </w:r>
        <w:r w:rsidRPr="00A15557">
          <w:rPr>
            <w:noProof/>
            <w:webHidden/>
          </w:rPr>
          <w:fldChar w:fldCharType="end"/>
        </w:r>
      </w:hyperlink>
    </w:p>
    <w:p w:rsidR="00CC4BE5" w:rsidRPr="00A15557" w:rsidRDefault="00512F4D">
      <w:pPr>
        <w:pStyle w:val="TM2"/>
        <w:rPr>
          <w:rFonts w:asciiTheme="minorHAnsi" w:eastAsiaTheme="minorEastAsia" w:hAnsiTheme="minorHAnsi" w:cstheme="minorBidi"/>
          <w:b w:val="0"/>
          <w:bCs w:val="0"/>
          <w:noProof/>
          <w:sz w:val="22"/>
          <w:szCs w:val="22"/>
        </w:rPr>
      </w:pPr>
      <w:hyperlink w:anchor="_Toc500432034" w:history="1">
        <w:r w:rsidR="00CC4BE5" w:rsidRPr="00A15557">
          <w:rPr>
            <w:rStyle w:val="Lienhypertexte"/>
            <w:rFonts w:asciiTheme="majorHAnsi" w:hAnsiTheme="majorHAnsi"/>
            <w:noProof/>
            <w:color w:val="auto"/>
          </w:rPr>
          <w:t>ARTICLE 5.</w:t>
        </w:r>
        <w:r w:rsidR="00CC4BE5" w:rsidRPr="00A15557">
          <w:rPr>
            <w:rFonts w:asciiTheme="minorHAnsi" w:eastAsiaTheme="minorEastAsia" w:hAnsiTheme="minorHAnsi" w:cstheme="minorBidi"/>
            <w:b w:val="0"/>
            <w:bCs w:val="0"/>
            <w:noProof/>
            <w:sz w:val="22"/>
            <w:szCs w:val="22"/>
          </w:rPr>
          <w:tab/>
        </w:r>
        <w:r w:rsidR="00CC4BE5" w:rsidRPr="00A15557">
          <w:rPr>
            <w:rStyle w:val="Lienhypertexte"/>
            <w:rFonts w:asciiTheme="majorHAnsi" w:hAnsiTheme="majorHAnsi"/>
            <w:noProof/>
            <w:color w:val="auto"/>
          </w:rPr>
          <w:t>DEFINITION DU PERIMETRE DE LA GESTION DELEGUEE</w:t>
        </w:r>
        <w:r w:rsidR="00CC4BE5" w:rsidRPr="00A15557">
          <w:rPr>
            <w:noProof/>
            <w:webHidden/>
          </w:rPr>
          <w:tab/>
        </w:r>
        <w:r w:rsidRPr="00A15557">
          <w:rPr>
            <w:noProof/>
            <w:webHidden/>
          </w:rPr>
          <w:fldChar w:fldCharType="begin"/>
        </w:r>
        <w:r w:rsidR="00CC4BE5" w:rsidRPr="00A15557">
          <w:rPr>
            <w:noProof/>
            <w:webHidden/>
          </w:rPr>
          <w:instrText xml:space="preserve"> PAGEREF _Toc500432034 \h </w:instrText>
        </w:r>
        <w:r w:rsidRPr="00A15557">
          <w:rPr>
            <w:noProof/>
            <w:webHidden/>
          </w:rPr>
        </w:r>
        <w:r w:rsidRPr="00A15557">
          <w:rPr>
            <w:noProof/>
            <w:webHidden/>
          </w:rPr>
          <w:fldChar w:fldCharType="separate"/>
        </w:r>
        <w:r w:rsidR="009A4D8D">
          <w:rPr>
            <w:noProof/>
            <w:webHidden/>
          </w:rPr>
          <w:t>5</w:t>
        </w:r>
        <w:r w:rsidRPr="00A15557">
          <w:rPr>
            <w:noProof/>
            <w:webHidden/>
          </w:rPr>
          <w:fldChar w:fldCharType="end"/>
        </w:r>
      </w:hyperlink>
    </w:p>
    <w:p w:rsidR="00CC4BE5" w:rsidRPr="00A15557" w:rsidRDefault="00512F4D">
      <w:pPr>
        <w:pStyle w:val="TM2"/>
        <w:rPr>
          <w:rFonts w:asciiTheme="minorHAnsi" w:eastAsiaTheme="minorEastAsia" w:hAnsiTheme="minorHAnsi" w:cstheme="minorBidi"/>
          <w:b w:val="0"/>
          <w:bCs w:val="0"/>
          <w:noProof/>
          <w:sz w:val="22"/>
          <w:szCs w:val="22"/>
        </w:rPr>
      </w:pPr>
      <w:hyperlink w:anchor="_Toc500432035" w:history="1">
        <w:r w:rsidR="00CC4BE5" w:rsidRPr="00A15557">
          <w:rPr>
            <w:rStyle w:val="Lienhypertexte"/>
            <w:rFonts w:asciiTheme="majorHAnsi" w:hAnsiTheme="majorHAnsi"/>
            <w:noProof/>
            <w:color w:val="auto"/>
          </w:rPr>
          <w:t>ARTICLE 6.</w:t>
        </w:r>
        <w:r w:rsidR="00CC4BE5" w:rsidRPr="00A15557">
          <w:rPr>
            <w:rFonts w:asciiTheme="minorHAnsi" w:eastAsiaTheme="minorEastAsia" w:hAnsiTheme="minorHAnsi" w:cstheme="minorBidi"/>
            <w:b w:val="0"/>
            <w:bCs w:val="0"/>
            <w:noProof/>
            <w:sz w:val="22"/>
            <w:szCs w:val="22"/>
          </w:rPr>
          <w:tab/>
        </w:r>
        <w:r w:rsidR="00CC4BE5" w:rsidRPr="00A15557">
          <w:rPr>
            <w:rStyle w:val="Lienhypertexte"/>
            <w:rFonts w:asciiTheme="majorHAnsi" w:hAnsiTheme="majorHAnsi"/>
            <w:noProof/>
            <w:color w:val="auto"/>
          </w:rPr>
          <w:t>OBLIGATIONS GENERALES ET RESPONSABILITES DU DELEGATAIRE</w:t>
        </w:r>
        <w:r w:rsidR="00CC4BE5" w:rsidRPr="00A15557">
          <w:rPr>
            <w:noProof/>
            <w:webHidden/>
          </w:rPr>
          <w:tab/>
        </w:r>
        <w:r w:rsidRPr="00A15557">
          <w:rPr>
            <w:noProof/>
            <w:webHidden/>
          </w:rPr>
          <w:fldChar w:fldCharType="begin"/>
        </w:r>
        <w:r w:rsidR="00CC4BE5" w:rsidRPr="00A15557">
          <w:rPr>
            <w:noProof/>
            <w:webHidden/>
          </w:rPr>
          <w:instrText xml:space="preserve"> PAGEREF _Toc500432035 \h </w:instrText>
        </w:r>
        <w:r w:rsidRPr="00A15557">
          <w:rPr>
            <w:noProof/>
            <w:webHidden/>
          </w:rPr>
        </w:r>
        <w:r w:rsidRPr="00A15557">
          <w:rPr>
            <w:noProof/>
            <w:webHidden/>
          </w:rPr>
          <w:fldChar w:fldCharType="separate"/>
        </w:r>
        <w:r w:rsidR="009A4D8D">
          <w:rPr>
            <w:noProof/>
            <w:webHidden/>
          </w:rPr>
          <w:t>5</w:t>
        </w:r>
        <w:r w:rsidRPr="00A15557">
          <w:rPr>
            <w:noProof/>
            <w:webHidden/>
          </w:rPr>
          <w:fldChar w:fldCharType="end"/>
        </w:r>
      </w:hyperlink>
    </w:p>
    <w:p w:rsidR="00CC4BE5" w:rsidRPr="00A15557" w:rsidRDefault="00512F4D">
      <w:pPr>
        <w:pStyle w:val="TM2"/>
        <w:rPr>
          <w:rFonts w:asciiTheme="minorHAnsi" w:eastAsiaTheme="minorEastAsia" w:hAnsiTheme="minorHAnsi" w:cstheme="minorBidi"/>
          <w:b w:val="0"/>
          <w:bCs w:val="0"/>
          <w:noProof/>
          <w:sz w:val="22"/>
          <w:szCs w:val="22"/>
        </w:rPr>
      </w:pPr>
      <w:hyperlink w:anchor="_Toc500432036" w:history="1">
        <w:r w:rsidR="00CC4BE5" w:rsidRPr="00A15557">
          <w:rPr>
            <w:rStyle w:val="Lienhypertexte"/>
            <w:rFonts w:asciiTheme="majorHAnsi" w:hAnsiTheme="majorHAnsi"/>
            <w:noProof/>
            <w:color w:val="auto"/>
          </w:rPr>
          <w:t>ARTICLE 7.</w:t>
        </w:r>
        <w:r w:rsidR="00CC4BE5" w:rsidRPr="00A15557">
          <w:rPr>
            <w:rFonts w:asciiTheme="minorHAnsi" w:eastAsiaTheme="minorEastAsia" w:hAnsiTheme="minorHAnsi" w:cstheme="minorBidi"/>
            <w:b w:val="0"/>
            <w:bCs w:val="0"/>
            <w:noProof/>
            <w:sz w:val="22"/>
            <w:szCs w:val="22"/>
          </w:rPr>
          <w:tab/>
        </w:r>
        <w:r w:rsidR="00CC4BE5" w:rsidRPr="00A15557">
          <w:rPr>
            <w:rStyle w:val="Lienhypertexte"/>
            <w:rFonts w:asciiTheme="majorHAnsi" w:hAnsiTheme="majorHAnsi"/>
            <w:noProof/>
            <w:color w:val="auto"/>
          </w:rPr>
          <w:t>ASSURANCES</w:t>
        </w:r>
        <w:r w:rsidR="00CC4BE5" w:rsidRPr="00A15557">
          <w:rPr>
            <w:noProof/>
            <w:webHidden/>
          </w:rPr>
          <w:tab/>
        </w:r>
        <w:r w:rsidRPr="00A15557">
          <w:rPr>
            <w:noProof/>
            <w:webHidden/>
          </w:rPr>
          <w:fldChar w:fldCharType="begin"/>
        </w:r>
        <w:r w:rsidR="00CC4BE5" w:rsidRPr="00A15557">
          <w:rPr>
            <w:noProof/>
            <w:webHidden/>
          </w:rPr>
          <w:instrText xml:space="preserve"> PAGEREF _Toc500432036 \h </w:instrText>
        </w:r>
        <w:r w:rsidRPr="00A15557">
          <w:rPr>
            <w:noProof/>
            <w:webHidden/>
          </w:rPr>
        </w:r>
        <w:r w:rsidRPr="00A15557">
          <w:rPr>
            <w:noProof/>
            <w:webHidden/>
          </w:rPr>
          <w:fldChar w:fldCharType="separate"/>
        </w:r>
        <w:r w:rsidR="009A4D8D">
          <w:rPr>
            <w:noProof/>
            <w:webHidden/>
          </w:rPr>
          <w:t>6</w:t>
        </w:r>
        <w:r w:rsidRPr="00A15557">
          <w:rPr>
            <w:noProof/>
            <w:webHidden/>
          </w:rPr>
          <w:fldChar w:fldCharType="end"/>
        </w:r>
      </w:hyperlink>
    </w:p>
    <w:p w:rsidR="00CC4BE5" w:rsidRPr="00A15557" w:rsidRDefault="00512F4D" w:rsidP="00B74092">
      <w:pPr>
        <w:pStyle w:val="TM1"/>
        <w:spacing w:before="0"/>
        <w:rPr>
          <w:rFonts w:asciiTheme="minorHAnsi" w:eastAsiaTheme="minorEastAsia" w:hAnsiTheme="minorHAnsi" w:cstheme="minorBidi"/>
          <w:b w:val="0"/>
          <w:bCs w:val="0"/>
          <w:caps w:val="0"/>
          <w:noProof/>
          <w:sz w:val="22"/>
          <w:szCs w:val="22"/>
        </w:rPr>
      </w:pPr>
      <w:hyperlink w:anchor="_Toc500432037" w:history="1">
        <w:r w:rsidR="00CC4BE5" w:rsidRPr="00A15557">
          <w:rPr>
            <w:rStyle w:val="Lienhypertexte"/>
            <w:rFonts w:asciiTheme="majorHAnsi" w:hAnsiTheme="majorHAnsi"/>
            <w:noProof/>
            <w:color w:val="auto"/>
          </w:rPr>
          <w:t>CHAPITRE2 : OBLIGATIONS TECHNIQUES PARTICULIERES AU SERVICE DE COLLECTE ET D’EVACUATION DES DECHETS MENAGERS ET ASSIMILES</w:t>
        </w:r>
        <w:r w:rsidR="00CC4BE5" w:rsidRPr="00A15557">
          <w:rPr>
            <w:noProof/>
            <w:webHidden/>
          </w:rPr>
          <w:tab/>
        </w:r>
        <w:r w:rsidRPr="00A15557">
          <w:rPr>
            <w:noProof/>
            <w:webHidden/>
          </w:rPr>
          <w:fldChar w:fldCharType="begin"/>
        </w:r>
        <w:r w:rsidR="00CC4BE5" w:rsidRPr="00A15557">
          <w:rPr>
            <w:noProof/>
            <w:webHidden/>
          </w:rPr>
          <w:instrText xml:space="preserve"> PAGEREF _Toc500432037 \h </w:instrText>
        </w:r>
        <w:r w:rsidRPr="00A15557">
          <w:rPr>
            <w:noProof/>
            <w:webHidden/>
          </w:rPr>
        </w:r>
        <w:r w:rsidRPr="00A15557">
          <w:rPr>
            <w:noProof/>
            <w:webHidden/>
          </w:rPr>
          <w:fldChar w:fldCharType="separate"/>
        </w:r>
        <w:r w:rsidR="009A4D8D">
          <w:rPr>
            <w:noProof/>
            <w:webHidden/>
          </w:rPr>
          <w:t>8</w:t>
        </w:r>
        <w:r w:rsidRPr="00A15557">
          <w:rPr>
            <w:noProof/>
            <w:webHidden/>
          </w:rPr>
          <w:fldChar w:fldCharType="end"/>
        </w:r>
      </w:hyperlink>
    </w:p>
    <w:p w:rsidR="00CC4BE5" w:rsidRPr="00A15557" w:rsidRDefault="00512F4D">
      <w:pPr>
        <w:pStyle w:val="TM2"/>
        <w:rPr>
          <w:rFonts w:asciiTheme="minorHAnsi" w:eastAsiaTheme="minorEastAsia" w:hAnsiTheme="minorHAnsi" w:cstheme="minorBidi"/>
          <w:b w:val="0"/>
          <w:bCs w:val="0"/>
          <w:noProof/>
          <w:sz w:val="22"/>
          <w:szCs w:val="22"/>
        </w:rPr>
      </w:pPr>
      <w:hyperlink w:anchor="_Toc500432038" w:history="1">
        <w:r w:rsidR="00CC4BE5" w:rsidRPr="00A15557">
          <w:rPr>
            <w:rStyle w:val="Lienhypertexte"/>
            <w:rFonts w:asciiTheme="majorHAnsi" w:hAnsiTheme="majorHAnsi"/>
            <w:noProof/>
            <w:color w:val="auto"/>
          </w:rPr>
          <w:t>ARTICLE 8.</w:t>
        </w:r>
        <w:r w:rsidR="00CC4BE5" w:rsidRPr="00A15557">
          <w:rPr>
            <w:rFonts w:asciiTheme="minorHAnsi" w:eastAsiaTheme="minorEastAsia" w:hAnsiTheme="minorHAnsi" w:cstheme="minorBidi"/>
            <w:b w:val="0"/>
            <w:bCs w:val="0"/>
            <w:noProof/>
            <w:sz w:val="22"/>
            <w:szCs w:val="22"/>
          </w:rPr>
          <w:tab/>
        </w:r>
        <w:r w:rsidR="00CC4BE5" w:rsidRPr="00A15557">
          <w:rPr>
            <w:rStyle w:val="Lienhypertexte"/>
            <w:rFonts w:asciiTheme="majorHAnsi" w:hAnsiTheme="majorHAnsi"/>
            <w:noProof/>
            <w:color w:val="auto"/>
          </w:rPr>
          <w:t>DEFINITION DES DECHETS</w:t>
        </w:r>
        <w:r w:rsidR="00CC4BE5" w:rsidRPr="00A15557">
          <w:rPr>
            <w:noProof/>
            <w:webHidden/>
          </w:rPr>
          <w:tab/>
        </w:r>
        <w:r w:rsidRPr="00A15557">
          <w:rPr>
            <w:noProof/>
            <w:webHidden/>
          </w:rPr>
          <w:fldChar w:fldCharType="begin"/>
        </w:r>
        <w:r w:rsidR="00CC4BE5" w:rsidRPr="00A15557">
          <w:rPr>
            <w:noProof/>
            <w:webHidden/>
          </w:rPr>
          <w:instrText xml:space="preserve"> PAGEREF _Toc500432038 \h </w:instrText>
        </w:r>
        <w:r w:rsidRPr="00A15557">
          <w:rPr>
            <w:noProof/>
            <w:webHidden/>
          </w:rPr>
        </w:r>
        <w:r w:rsidRPr="00A15557">
          <w:rPr>
            <w:noProof/>
            <w:webHidden/>
          </w:rPr>
          <w:fldChar w:fldCharType="separate"/>
        </w:r>
        <w:r w:rsidR="009A4D8D">
          <w:rPr>
            <w:noProof/>
            <w:webHidden/>
          </w:rPr>
          <w:t>8</w:t>
        </w:r>
        <w:r w:rsidRPr="00A15557">
          <w:rPr>
            <w:noProof/>
            <w:webHidden/>
          </w:rPr>
          <w:fldChar w:fldCharType="end"/>
        </w:r>
      </w:hyperlink>
    </w:p>
    <w:p w:rsidR="00CC4BE5" w:rsidRPr="00A15557" w:rsidRDefault="00512F4D">
      <w:pPr>
        <w:pStyle w:val="TM2"/>
        <w:rPr>
          <w:rFonts w:asciiTheme="minorHAnsi" w:eastAsiaTheme="minorEastAsia" w:hAnsiTheme="minorHAnsi" w:cstheme="minorBidi"/>
          <w:b w:val="0"/>
          <w:bCs w:val="0"/>
          <w:noProof/>
          <w:sz w:val="22"/>
          <w:szCs w:val="22"/>
        </w:rPr>
      </w:pPr>
      <w:hyperlink w:anchor="_Toc500432039" w:history="1">
        <w:r w:rsidR="00CC4BE5" w:rsidRPr="00A15557">
          <w:rPr>
            <w:rStyle w:val="Lienhypertexte"/>
            <w:rFonts w:asciiTheme="majorHAnsi" w:hAnsiTheme="majorHAnsi"/>
            <w:noProof/>
            <w:color w:val="auto"/>
          </w:rPr>
          <w:t>ARTICLE 9.</w:t>
        </w:r>
        <w:r w:rsidR="00CC4BE5" w:rsidRPr="00A15557">
          <w:rPr>
            <w:rFonts w:asciiTheme="minorHAnsi" w:eastAsiaTheme="minorEastAsia" w:hAnsiTheme="minorHAnsi" w:cstheme="minorBidi"/>
            <w:b w:val="0"/>
            <w:bCs w:val="0"/>
            <w:noProof/>
            <w:sz w:val="22"/>
            <w:szCs w:val="22"/>
          </w:rPr>
          <w:tab/>
        </w:r>
        <w:r w:rsidR="00CC4BE5" w:rsidRPr="00A15557">
          <w:rPr>
            <w:rStyle w:val="Lienhypertexte"/>
            <w:rFonts w:asciiTheme="majorHAnsi" w:hAnsiTheme="majorHAnsi"/>
            <w:noProof/>
            <w:color w:val="auto"/>
          </w:rPr>
          <w:t>PRESCRIPTIONS RELATIVES A LA COLLECTE ET A L’EVACUATION DES DECHETS MENAGERS ET ASSIMILES</w:t>
        </w:r>
        <w:r w:rsidR="00CC4BE5" w:rsidRPr="00A15557">
          <w:rPr>
            <w:noProof/>
            <w:webHidden/>
          </w:rPr>
          <w:tab/>
        </w:r>
        <w:r w:rsidRPr="00A15557">
          <w:rPr>
            <w:noProof/>
            <w:webHidden/>
          </w:rPr>
          <w:fldChar w:fldCharType="begin"/>
        </w:r>
        <w:r w:rsidR="00CC4BE5" w:rsidRPr="00A15557">
          <w:rPr>
            <w:noProof/>
            <w:webHidden/>
          </w:rPr>
          <w:instrText xml:space="preserve"> PAGEREF _Toc500432039 \h </w:instrText>
        </w:r>
        <w:r w:rsidRPr="00A15557">
          <w:rPr>
            <w:noProof/>
            <w:webHidden/>
          </w:rPr>
        </w:r>
        <w:r w:rsidRPr="00A15557">
          <w:rPr>
            <w:noProof/>
            <w:webHidden/>
          </w:rPr>
          <w:fldChar w:fldCharType="separate"/>
        </w:r>
        <w:r w:rsidR="009A4D8D">
          <w:rPr>
            <w:noProof/>
            <w:webHidden/>
          </w:rPr>
          <w:t>8</w:t>
        </w:r>
        <w:r w:rsidRPr="00A15557">
          <w:rPr>
            <w:noProof/>
            <w:webHidden/>
          </w:rPr>
          <w:fldChar w:fldCharType="end"/>
        </w:r>
      </w:hyperlink>
    </w:p>
    <w:p w:rsidR="00CC4BE5" w:rsidRPr="00A15557" w:rsidRDefault="00512F4D">
      <w:pPr>
        <w:pStyle w:val="TM3"/>
        <w:rPr>
          <w:rFonts w:asciiTheme="minorHAnsi" w:eastAsiaTheme="minorEastAsia" w:hAnsiTheme="minorHAnsi" w:cstheme="minorBidi"/>
          <w:noProof/>
          <w:sz w:val="22"/>
          <w:szCs w:val="22"/>
        </w:rPr>
      </w:pPr>
      <w:hyperlink w:anchor="_Toc500432040" w:history="1">
        <w:r w:rsidR="00CC4BE5" w:rsidRPr="00A15557">
          <w:rPr>
            <w:rStyle w:val="Lienhypertexte"/>
            <w:rFonts w:asciiTheme="majorHAnsi" w:hAnsiTheme="majorHAnsi"/>
            <w:noProof/>
            <w:color w:val="auto"/>
            <w:lang w:val="fr-BE"/>
          </w:rPr>
          <w:t>9.1.</w:t>
        </w:r>
        <w:r w:rsidR="00CC4BE5" w:rsidRPr="00A15557">
          <w:rPr>
            <w:rFonts w:asciiTheme="minorHAnsi" w:eastAsiaTheme="minorEastAsia" w:hAnsiTheme="minorHAnsi" w:cstheme="minorBidi"/>
            <w:noProof/>
            <w:sz w:val="22"/>
            <w:szCs w:val="22"/>
          </w:rPr>
          <w:tab/>
        </w:r>
        <w:r w:rsidR="00CC4BE5" w:rsidRPr="00A15557">
          <w:rPr>
            <w:rStyle w:val="Lienhypertexte"/>
            <w:rFonts w:asciiTheme="majorHAnsi" w:hAnsiTheme="majorHAnsi"/>
            <w:noProof/>
            <w:color w:val="auto"/>
            <w:lang w:val="fr-BE"/>
          </w:rPr>
          <w:t>Prescriptions de  pré-collecte des déchets ménagers et assimilés</w:t>
        </w:r>
        <w:r w:rsidR="00CC4BE5" w:rsidRPr="00A15557">
          <w:rPr>
            <w:noProof/>
            <w:webHidden/>
          </w:rPr>
          <w:tab/>
        </w:r>
        <w:r w:rsidRPr="00A15557">
          <w:rPr>
            <w:noProof/>
            <w:webHidden/>
          </w:rPr>
          <w:fldChar w:fldCharType="begin"/>
        </w:r>
        <w:r w:rsidR="00CC4BE5" w:rsidRPr="00A15557">
          <w:rPr>
            <w:noProof/>
            <w:webHidden/>
          </w:rPr>
          <w:instrText xml:space="preserve"> PAGEREF _Toc500432040 \h </w:instrText>
        </w:r>
        <w:r w:rsidRPr="00A15557">
          <w:rPr>
            <w:noProof/>
            <w:webHidden/>
          </w:rPr>
        </w:r>
        <w:r w:rsidRPr="00A15557">
          <w:rPr>
            <w:noProof/>
            <w:webHidden/>
          </w:rPr>
          <w:fldChar w:fldCharType="separate"/>
        </w:r>
        <w:r w:rsidR="009A4D8D">
          <w:rPr>
            <w:noProof/>
            <w:webHidden/>
          </w:rPr>
          <w:t>8</w:t>
        </w:r>
        <w:r w:rsidRPr="00A15557">
          <w:rPr>
            <w:noProof/>
            <w:webHidden/>
          </w:rPr>
          <w:fldChar w:fldCharType="end"/>
        </w:r>
      </w:hyperlink>
    </w:p>
    <w:p w:rsidR="00CC4BE5" w:rsidRPr="00A15557" w:rsidRDefault="00512F4D">
      <w:pPr>
        <w:pStyle w:val="TM3"/>
        <w:rPr>
          <w:rFonts w:asciiTheme="minorHAnsi" w:eastAsiaTheme="minorEastAsia" w:hAnsiTheme="minorHAnsi" w:cstheme="minorBidi"/>
          <w:noProof/>
          <w:sz w:val="22"/>
          <w:szCs w:val="22"/>
        </w:rPr>
      </w:pPr>
      <w:hyperlink w:anchor="_Toc500432041" w:history="1">
        <w:r w:rsidR="00CC4BE5" w:rsidRPr="00A15557">
          <w:rPr>
            <w:rStyle w:val="Lienhypertexte"/>
            <w:rFonts w:asciiTheme="majorHAnsi" w:hAnsiTheme="majorHAnsi"/>
            <w:noProof/>
            <w:color w:val="auto"/>
            <w:lang w:val="fr-BE"/>
          </w:rPr>
          <w:t>9.2.</w:t>
        </w:r>
        <w:r w:rsidR="00CC4BE5" w:rsidRPr="00A15557">
          <w:rPr>
            <w:rFonts w:asciiTheme="minorHAnsi" w:eastAsiaTheme="minorEastAsia" w:hAnsiTheme="minorHAnsi" w:cstheme="minorBidi"/>
            <w:noProof/>
            <w:sz w:val="22"/>
            <w:szCs w:val="22"/>
          </w:rPr>
          <w:tab/>
        </w:r>
        <w:r w:rsidR="00CC4BE5" w:rsidRPr="00A15557">
          <w:rPr>
            <w:rStyle w:val="Lienhypertexte"/>
            <w:rFonts w:asciiTheme="majorHAnsi" w:hAnsiTheme="majorHAnsi"/>
            <w:noProof/>
            <w:color w:val="auto"/>
            <w:lang w:val="fr-BE"/>
          </w:rPr>
          <w:t>Prescriptions de collecte et de transport des déchets ménagers et assimilés</w:t>
        </w:r>
        <w:r w:rsidR="00CC4BE5" w:rsidRPr="00A15557">
          <w:rPr>
            <w:noProof/>
            <w:webHidden/>
          </w:rPr>
          <w:tab/>
        </w:r>
        <w:r w:rsidRPr="00A15557">
          <w:rPr>
            <w:noProof/>
            <w:webHidden/>
          </w:rPr>
          <w:fldChar w:fldCharType="begin"/>
        </w:r>
        <w:r w:rsidR="00CC4BE5" w:rsidRPr="00A15557">
          <w:rPr>
            <w:noProof/>
            <w:webHidden/>
          </w:rPr>
          <w:instrText xml:space="preserve"> PAGEREF _Toc500432041 \h </w:instrText>
        </w:r>
        <w:r w:rsidRPr="00A15557">
          <w:rPr>
            <w:noProof/>
            <w:webHidden/>
          </w:rPr>
        </w:r>
        <w:r w:rsidRPr="00A15557">
          <w:rPr>
            <w:noProof/>
            <w:webHidden/>
          </w:rPr>
          <w:fldChar w:fldCharType="separate"/>
        </w:r>
        <w:r w:rsidR="009A4D8D">
          <w:rPr>
            <w:noProof/>
            <w:webHidden/>
          </w:rPr>
          <w:t>10</w:t>
        </w:r>
        <w:r w:rsidRPr="00A15557">
          <w:rPr>
            <w:noProof/>
            <w:webHidden/>
          </w:rPr>
          <w:fldChar w:fldCharType="end"/>
        </w:r>
      </w:hyperlink>
    </w:p>
    <w:p w:rsidR="00CC4BE5" w:rsidRPr="00A15557" w:rsidRDefault="00512F4D">
      <w:pPr>
        <w:pStyle w:val="TM3"/>
        <w:rPr>
          <w:rFonts w:asciiTheme="minorHAnsi" w:eastAsiaTheme="minorEastAsia" w:hAnsiTheme="minorHAnsi" w:cstheme="minorBidi"/>
          <w:noProof/>
          <w:sz w:val="22"/>
          <w:szCs w:val="22"/>
        </w:rPr>
      </w:pPr>
      <w:hyperlink w:anchor="_Toc500432042" w:history="1">
        <w:r w:rsidR="00CC4BE5" w:rsidRPr="00A15557">
          <w:rPr>
            <w:rStyle w:val="Lienhypertexte"/>
            <w:rFonts w:asciiTheme="majorHAnsi" w:hAnsiTheme="majorHAnsi"/>
            <w:noProof/>
            <w:color w:val="auto"/>
            <w:lang w:val="fr-BE"/>
          </w:rPr>
          <w:t>9.3.</w:t>
        </w:r>
        <w:r w:rsidR="00CC4BE5" w:rsidRPr="00A15557">
          <w:rPr>
            <w:rFonts w:asciiTheme="minorHAnsi" w:eastAsiaTheme="minorEastAsia" w:hAnsiTheme="minorHAnsi" w:cstheme="minorBidi"/>
            <w:noProof/>
            <w:sz w:val="22"/>
            <w:szCs w:val="22"/>
          </w:rPr>
          <w:tab/>
        </w:r>
        <w:r w:rsidR="00CC4BE5" w:rsidRPr="00A15557">
          <w:rPr>
            <w:rStyle w:val="Lienhypertexte"/>
            <w:rFonts w:asciiTheme="majorHAnsi" w:hAnsiTheme="majorHAnsi"/>
            <w:noProof/>
            <w:color w:val="auto"/>
            <w:lang w:val="fr-BE"/>
          </w:rPr>
          <w:t>Fréquences et horaires de collecte des déchets ménagers et assimilés</w:t>
        </w:r>
        <w:r w:rsidR="00CC4BE5" w:rsidRPr="00A15557">
          <w:rPr>
            <w:noProof/>
            <w:webHidden/>
          </w:rPr>
          <w:tab/>
        </w:r>
        <w:r w:rsidRPr="00A15557">
          <w:rPr>
            <w:noProof/>
            <w:webHidden/>
          </w:rPr>
          <w:fldChar w:fldCharType="begin"/>
        </w:r>
        <w:r w:rsidR="00CC4BE5" w:rsidRPr="00A15557">
          <w:rPr>
            <w:noProof/>
            <w:webHidden/>
          </w:rPr>
          <w:instrText xml:space="preserve"> PAGEREF _Toc500432042 \h </w:instrText>
        </w:r>
        <w:r w:rsidRPr="00A15557">
          <w:rPr>
            <w:noProof/>
            <w:webHidden/>
          </w:rPr>
        </w:r>
        <w:r w:rsidRPr="00A15557">
          <w:rPr>
            <w:noProof/>
            <w:webHidden/>
          </w:rPr>
          <w:fldChar w:fldCharType="separate"/>
        </w:r>
        <w:r w:rsidR="009A4D8D">
          <w:rPr>
            <w:noProof/>
            <w:webHidden/>
          </w:rPr>
          <w:t>10</w:t>
        </w:r>
        <w:r w:rsidRPr="00A15557">
          <w:rPr>
            <w:noProof/>
            <w:webHidden/>
          </w:rPr>
          <w:fldChar w:fldCharType="end"/>
        </w:r>
      </w:hyperlink>
    </w:p>
    <w:p w:rsidR="00CC4BE5" w:rsidRPr="00A15557" w:rsidRDefault="00512F4D">
      <w:pPr>
        <w:pStyle w:val="TM3"/>
        <w:rPr>
          <w:rFonts w:asciiTheme="minorHAnsi" w:eastAsiaTheme="minorEastAsia" w:hAnsiTheme="minorHAnsi" w:cstheme="minorBidi"/>
          <w:noProof/>
          <w:sz w:val="22"/>
          <w:szCs w:val="22"/>
        </w:rPr>
      </w:pPr>
      <w:hyperlink w:anchor="_Toc500432043" w:history="1">
        <w:r w:rsidR="00CC4BE5" w:rsidRPr="00A15557">
          <w:rPr>
            <w:rStyle w:val="Lienhypertexte"/>
            <w:rFonts w:asciiTheme="majorHAnsi" w:hAnsiTheme="majorHAnsi"/>
            <w:noProof/>
            <w:color w:val="auto"/>
            <w:lang w:val="fr-BE"/>
          </w:rPr>
          <w:t>9.4.</w:t>
        </w:r>
        <w:r w:rsidR="00CC4BE5" w:rsidRPr="00A15557">
          <w:rPr>
            <w:rFonts w:asciiTheme="minorHAnsi" w:eastAsiaTheme="minorEastAsia" w:hAnsiTheme="minorHAnsi" w:cstheme="minorBidi"/>
            <w:noProof/>
            <w:sz w:val="22"/>
            <w:szCs w:val="22"/>
          </w:rPr>
          <w:tab/>
        </w:r>
        <w:r w:rsidR="00CC4BE5" w:rsidRPr="00A15557">
          <w:rPr>
            <w:rStyle w:val="Lienhypertexte"/>
            <w:rFonts w:asciiTheme="majorHAnsi" w:hAnsiTheme="majorHAnsi"/>
            <w:noProof/>
            <w:color w:val="auto"/>
            <w:lang w:val="fr-BE"/>
          </w:rPr>
          <w:t>Organisation des circuits de collecte des déchets ménagers et assimilés</w:t>
        </w:r>
        <w:r w:rsidR="00CC4BE5" w:rsidRPr="00A15557">
          <w:rPr>
            <w:noProof/>
            <w:webHidden/>
          </w:rPr>
          <w:tab/>
        </w:r>
        <w:r w:rsidRPr="00A15557">
          <w:rPr>
            <w:noProof/>
            <w:webHidden/>
          </w:rPr>
          <w:fldChar w:fldCharType="begin"/>
        </w:r>
        <w:r w:rsidR="00CC4BE5" w:rsidRPr="00A15557">
          <w:rPr>
            <w:noProof/>
            <w:webHidden/>
          </w:rPr>
          <w:instrText xml:space="preserve"> PAGEREF _Toc500432043 \h </w:instrText>
        </w:r>
        <w:r w:rsidRPr="00A15557">
          <w:rPr>
            <w:noProof/>
            <w:webHidden/>
          </w:rPr>
        </w:r>
        <w:r w:rsidRPr="00A15557">
          <w:rPr>
            <w:noProof/>
            <w:webHidden/>
          </w:rPr>
          <w:fldChar w:fldCharType="separate"/>
        </w:r>
        <w:r w:rsidR="009A4D8D">
          <w:rPr>
            <w:noProof/>
            <w:webHidden/>
          </w:rPr>
          <w:t>11</w:t>
        </w:r>
        <w:r w:rsidRPr="00A15557">
          <w:rPr>
            <w:noProof/>
            <w:webHidden/>
          </w:rPr>
          <w:fldChar w:fldCharType="end"/>
        </w:r>
      </w:hyperlink>
    </w:p>
    <w:p w:rsidR="00CC4BE5" w:rsidRPr="00A15557" w:rsidRDefault="00512F4D">
      <w:pPr>
        <w:pStyle w:val="TM3"/>
        <w:rPr>
          <w:rFonts w:asciiTheme="minorHAnsi" w:eastAsiaTheme="minorEastAsia" w:hAnsiTheme="minorHAnsi" w:cstheme="minorBidi"/>
          <w:noProof/>
          <w:sz w:val="22"/>
          <w:szCs w:val="22"/>
        </w:rPr>
      </w:pPr>
      <w:hyperlink w:anchor="_Toc500432044" w:history="1">
        <w:r w:rsidR="00CC4BE5" w:rsidRPr="00A15557">
          <w:rPr>
            <w:rStyle w:val="Lienhypertexte"/>
            <w:rFonts w:asciiTheme="majorHAnsi" w:hAnsiTheme="majorHAnsi"/>
            <w:noProof/>
            <w:color w:val="auto"/>
            <w:lang w:val="fr-BE"/>
          </w:rPr>
          <w:t>9.5.</w:t>
        </w:r>
        <w:r w:rsidR="00CC4BE5" w:rsidRPr="00A15557">
          <w:rPr>
            <w:rFonts w:asciiTheme="minorHAnsi" w:eastAsiaTheme="minorEastAsia" w:hAnsiTheme="minorHAnsi" w:cstheme="minorBidi"/>
            <w:noProof/>
            <w:sz w:val="22"/>
            <w:szCs w:val="22"/>
          </w:rPr>
          <w:tab/>
        </w:r>
        <w:r w:rsidR="00CC4BE5" w:rsidRPr="00A15557">
          <w:rPr>
            <w:rStyle w:val="Lienhypertexte"/>
            <w:rFonts w:asciiTheme="majorHAnsi" w:hAnsiTheme="majorHAnsi"/>
            <w:noProof/>
            <w:color w:val="auto"/>
            <w:lang w:val="fr-BE"/>
          </w:rPr>
          <w:t>Exécution des circuits de collecte des déchets ménagers et assimilés</w:t>
        </w:r>
        <w:r w:rsidR="00CC4BE5" w:rsidRPr="00A15557">
          <w:rPr>
            <w:noProof/>
            <w:webHidden/>
          </w:rPr>
          <w:tab/>
        </w:r>
        <w:r w:rsidRPr="00A15557">
          <w:rPr>
            <w:noProof/>
            <w:webHidden/>
          </w:rPr>
          <w:fldChar w:fldCharType="begin"/>
        </w:r>
        <w:r w:rsidR="00CC4BE5" w:rsidRPr="00A15557">
          <w:rPr>
            <w:noProof/>
            <w:webHidden/>
          </w:rPr>
          <w:instrText xml:space="preserve"> PAGEREF _Toc500432044 \h </w:instrText>
        </w:r>
        <w:r w:rsidRPr="00A15557">
          <w:rPr>
            <w:noProof/>
            <w:webHidden/>
          </w:rPr>
        </w:r>
        <w:r w:rsidRPr="00A15557">
          <w:rPr>
            <w:noProof/>
            <w:webHidden/>
          </w:rPr>
          <w:fldChar w:fldCharType="separate"/>
        </w:r>
        <w:r w:rsidR="009A4D8D">
          <w:rPr>
            <w:noProof/>
            <w:webHidden/>
          </w:rPr>
          <w:t>11</w:t>
        </w:r>
        <w:r w:rsidRPr="00A15557">
          <w:rPr>
            <w:noProof/>
            <w:webHidden/>
          </w:rPr>
          <w:fldChar w:fldCharType="end"/>
        </w:r>
      </w:hyperlink>
    </w:p>
    <w:p w:rsidR="00CC4BE5" w:rsidRPr="00A15557" w:rsidRDefault="00512F4D">
      <w:pPr>
        <w:pStyle w:val="TM2"/>
        <w:tabs>
          <w:tab w:val="left" w:pos="1540"/>
        </w:tabs>
        <w:rPr>
          <w:rFonts w:asciiTheme="minorHAnsi" w:eastAsiaTheme="minorEastAsia" w:hAnsiTheme="minorHAnsi" w:cstheme="minorBidi"/>
          <w:b w:val="0"/>
          <w:bCs w:val="0"/>
          <w:noProof/>
          <w:sz w:val="22"/>
          <w:szCs w:val="22"/>
        </w:rPr>
      </w:pPr>
      <w:hyperlink w:anchor="_Toc500432045" w:history="1">
        <w:r w:rsidR="00CC4BE5" w:rsidRPr="00A15557">
          <w:rPr>
            <w:rStyle w:val="Lienhypertexte"/>
            <w:rFonts w:asciiTheme="majorHAnsi" w:hAnsiTheme="majorHAnsi"/>
            <w:noProof/>
            <w:color w:val="auto"/>
          </w:rPr>
          <w:t>ARTICLE 10.</w:t>
        </w:r>
        <w:r w:rsidR="00CC4BE5" w:rsidRPr="00A15557">
          <w:rPr>
            <w:rFonts w:asciiTheme="minorHAnsi" w:eastAsiaTheme="minorEastAsia" w:hAnsiTheme="minorHAnsi" w:cstheme="minorBidi"/>
            <w:b w:val="0"/>
            <w:bCs w:val="0"/>
            <w:noProof/>
            <w:sz w:val="22"/>
            <w:szCs w:val="22"/>
          </w:rPr>
          <w:tab/>
        </w:r>
        <w:r w:rsidR="00CC4BE5" w:rsidRPr="00A15557">
          <w:rPr>
            <w:rStyle w:val="Lienhypertexte"/>
            <w:rFonts w:asciiTheme="majorHAnsi" w:hAnsiTheme="majorHAnsi"/>
            <w:noProof/>
            <w:color w:val="auto"/>
          </w:rPr>
          <w:t>Collecte des déchets assimilés des gros producteurs</w:t>
        </w:r>
        <w:r w:rsidR="00CC4BE5" w:rsidRPr="00A15557">
          <w:rPr>
            <w:noProof/>
            <w:webHidden/>
          </w:rPr>
          <w:tab/>
        </w:r>
        <w:r w:rsidRPr="00A15557">
          <w:rPr>
            <w:noProof/>
            <w:webHidden/>
          </w:rPr>
          <w:fldChar w:fldCharType="begin"/>
        </w:r>
        <w:r w:rsidR="00CC4BE5" w:rsidRPr="00A15557">
          <w:rPr>
            <w:noProof/>
            <w:webHidden/>
          </w:rPr>
          <w:instrText xml:space="preserve"> PAGEREF _Toc500432045 \h </w:instrText>
        </w:r>
        <w:r w:rsidRPr="00A15557">
          <w:rPr>
            <w:noProof/>
            <w:webHidden/>
          </w:rPr>
        </w:r>
        <w:r w:rsidRPr="00A15557">
          <w:rPr>
            <w:noProof/>
            <w:webHidden/>
          </w:rPr>
          <w:fldChar w:fldCharType="separate"/>
        </w:r>
        <w:r w:rsidR="009A4D8D">
          <w:rPr>
            <w:noProof/>
            <w:webHidden/>
          </w:rPr>
          <w:t>11</w:t>
        </w:r>
        <w:r w:rsidRPr="00A15557">
          <w:rPr>
            <w:noProof/>
            <w:webHidden/>
          </w:rPr>
          <w:fldChar w:fldCharType="end"/>
        </w:r>
      </w:hyperlink>
    </w:p>
    <w:p w:rsidR="00CC4BE5" w:rsidRPr="00A15557" w:rsidRDefault="00512F4D">
      <w:pPr>
        <w:pStyle w:val="TM2"/>
        <w:tabs>
          <w:tab w:val="left" w:pos="1540"/>
        </w:tabs>
        <w:rPr>
          <w:rFonts w:asciiTheme="minorHAnsi" w:eastAsiaTheme="minorEastAsia" w:hAnsiTheme="minorHAnsi" w:cstheme="minorBidi"/>
          <w:b w:val="0"/>
          <w:bCs w:val="0"/>
          <w:noProof/>
          <w:sz w:val="22"/>
          <w:szCs w:val="22"/>
        </w:rPr>
      </w:pPr>
      <w:hyperlink w:anchor="_Toc500432046" w:history="1">
        <w:r w:rsidR="00CC4BE5" w:rsidRPr="00A15557">
          <w:rPr>
            <w:rStyle w:val="Lienhypertexte"/>
            <w:rFonts w:asciiTheme="majorHAnsi" w:hAnsiTheme="majorHAnsi"/>
            <w:noProof/>
            <w:color w:val="auto"/>
          </w:rPr>
          <w:t>ARTICLE 11.</w:t>
        </w:r>
        <w:r w:rsidR="00CC4BE5" w:rsidRPr="00A15557">
          <w:rPr>
            <w:rFonts w:asciiTheme="minorHAnsi" w:eastAsiaTheme="minorEastAsia" w:hAnsiTheme="minorHAnsi" w:cstheme="minorBidi"/>
            <w:b w:val="0"/>
            <w:bCs w:val="0"/>
            <w:noProof/>
            <w:sz w:val="22"/>
            <w:szCs w:val="22"/>
          </w:rPr>
          <w:tab/>
        </w:r>
        <w:r w:rsidR="00CC4BE5" w:rsidRPr="00A15557">
          <w:rPr>
            <w:rStyle w:val="Lienhypertexte"/>
            <w:rFonts w:asciiTheme="majorHAnsi" w:hAnsiTheme="majorHAnsi"/>
            <w:noProof/>
            <w:color w:val="auto"/>
          </w:rPr>
          <w:t>EVACUATION ET DECHARGEMENT</w:t>
        </w:r>
        <w:r w:rsidR="00CC4BE5" w:rsidRPr="00A15557">
          <w:rPr>
            <w:noProof/>
            <w:webHidden/>
          </w:rPr>
          <w:tab/>
        </w:r>
        <w:r w:rsidRPr="00A15557">
          <w:rPr>
            <w:noProof/>
            <w:webHidden/>
          </w:rPr>
          <w:fldChar w:fldCharType="begin"/>
        </w:r>
        <w:r w:rsidR="00CC4BE5" w:rsidRPr="00A15557">
          <w:rPr>
            <w:noProof/>
            <w:webHidden/>
          </w:rPr>
          <w:instrText xml:space="preserve"> PAGEREF _Toc500432046 \h </w:instrText>
        </w:r>
        <w:r w:rsidRPr="00A15557">
          <w:rPr>
            <w:noProof/>
            <w:webHidden/>
          </w:rPr>
        </w:r>
        <w:r w:rsidRPr="00A15557">
          <w:rPr>
            <w:noProof/>
            <w:webHidden/>
          </w:rPr>
          <w:fldChar w:fldCharType="separate"/>
        </w:r>
        <w:r w:rsidR="009A4D8D">
          <w:rPr>
            <w:noProof/>
            <w:webHidden/>
          </w:rPr>
          <w:t>12</w:t>
        </w:r>
        <w:r w:rsidRPr="00A15557">
          <w:rPr>
            <w:noProof/>
            <w:webHidden/>
          </w:rPr>
          <w:fldChar w:fldCharType="end"/>
        </w:r>
      </w:hyperlink>
    </w:p>
    <w:p w:rsidR="00CC4BE5" w:rsidRPr="00A15557" w:rsidRDefault="00512F4D">
      <w:pPr>
        <w:pStyle w:val="TM1"/>
        <w:rPr>
          <w:rFonts w:asciiTheme="minorHAnsi" w:eastAsiaTheme="minorEastAsia" w:hAnsiTheme="minorHAnsi" w:cstheme="minorBidi"/>
          <w:b w:val="0"/>
          <w:bCs w:val="0"/>
          <w:caps w:val="0"/>
          <w:noProof/>
          <w:sz w:val="22"/>
          <w:szCs w:val="22"/>
        </w:rPr>
      </w:pPr>
      <w:hyperlink w:anchor="_Toc500432047" w:history="1">
        <w:r w:rsidR="00CC4BE5" w:rsidRPr="00A15557">
          <w:rPr>
            <w:rStyle w:val="Lienhypertexte"/>
            <w:rFonts w:asciiTheme="majorHAnsi" w:hAnsiTheme="majorHAnsi"/>
            <w:noProof/>
            <w:color w:val="auto"/>
          </w:rPr>
          <w:t>CHAPITRE3 : OBLIGATIONS TECHNIQUES PARTICULIERES AU SERVICE DE NETTOIEMENT DES DECHETS MENAGERS ET ASSIMILES</w:t>
        </w:r>
        <w:r w:rsidR="00CC4BE5" w:rsidRPr="00A15557">
          <w:rPr>
            <w:noProof/>
            <w:webHidden/>
          </w:rPr>
          <w:tab/>
        </w:r>
        <w:r w:rsidRPr="00A15557">
          <w:rPr>
            <w:noProof/>
            <w:webHidden/>
          </w:rPr>
          <w:fldChar w:fldCharType="begin"/>
        </w:r>
        <w:r w:rsidR="00CC4BE5" w:rsidRPr="00A15557">
          <w:rPr>
            <w:noProof/>
            <w:webHidden/>
          </w:rPr>
          <w:instrText xml:space="preserve"> PAGEREF _Toc500432047 \h </w:instrText>
        </w:r>
        <w:r w:rsidRPr="00A15557">
          <w:rPr>
            <w:noProof/>
            <w:webHidden/>
          </w:rPr>
        </w:r>
        <w:r w:rsidRPr="00A15557">
          <w:rPr>
            <w:noProof/>
            <w:webHidden/>
          </w:rPr>
          <w:fldChar w:fldCharType="separate"/>
        </w:r>
        <w:r w:rsidR="009A4D8D">
          <w:rPr>
            <w:noProof/>
            <w:webHidden/>
          </w:rPr>
          <w:t>12</w:t>
        </w:r>
        <w:r w:rsidRPr="00A15557">
          <w:rPr>
            <w:noProof/>
            <w:webHidden/>
          </w:rPr>
          <w:fldChar w:fldCharType="end"/>
        </w:r>
      </w:hyperlink>
    </w:p>
    <w:p w:rsidR="00CC4BE5" w:rsidRPr="00A15557" w:rsidRDefault="00512F4D">
      <w:pPr>
        <w:pStyle w:val="TM2"/>
        <w:tabs>
          <w:tab w:val="left" w:pos="1540"/>
        </w:tabs>
        <w:rPr>
          <w:rFonts w:asciiTheme="minorHAnsi" w:eastAsiaTheme="minorEastAsia" w:hAnsiTheme="minorHAnsi" w:cstheme="minorBidi"/>
          <w:b w:val="0"/>
          <w:bCs w:val="0"/>
          <w:noProof/>
          <w:sz w:val="22"/>
          <w:szCs w:val="22"/>
        </w:rPr>
      </w:pPr>
      <w:hyperlink w:anchor="_Toc500432048" w:history="1">
        <w:r w:rsidR="00CC4BE5" w:rsidRPr="00A15557">
          <w:rPr>
            <w:rStyle w:val="Lienhypertexte"/>
            <w:rFonts w:asciiTheme="majorHAnsi" w:hAnsiTheme="majorHAnsi"/>
            <w:noProof/>
            <w:color w:val="auto"/>
          </w:rPr>
          <w:t>ARTICLE 12.</w:t>
        </w:r>
        <w:r w:rsidR="00CC4BE5" w:rsidRPr="00A15557">
          <w:rPr>
            <w:rFonts w:asciiTheme="minorHAnsi" w:eastAsiaTheme="minorEastAsia" w:hAnsiTheme="minorHAnsi" w:cstheme="minorBidi"/>
            <w:b w:val="0"/>
            <w:bCs w:val="0"/>
            <w:noProof/>
            <w:sz w:val="22"/>
            <w:szCs w:val="22"/>
          </w:rPr>
          <w:tab/>
        </w:r>
        <w:r w:rsidR="00CC4BE5" w:rsidRPr="00A15557">
          <w:rPr>
            <w:rStyle w:val="Lienhypertexte"/>
            <w:rFonts w:asciiTheme="majorHAnsi" w:hAnsiTheme="majorHAnsi"/>
            <w:noProof/>
            <w:color w:val="auto"/>
          </w:rPr>
          <w:t>PRESCRIPTIONS DES PRESTATIONS DE NETTOIEMENT</w:t>
        </w:r>
        <w:r w:rsidR="00CC4BE5" w:rsidRPr="00A15557">
          <w:rPr>
            <w:noProof/>
            <w:webHidden/>
          </w:rPr>
          <w:tab/>
        </w:r>
        <w:r w:rsidRPr="00A15557">
          <w:rPr>
            <w:noProof/>
            <w:webHidden/>
          </w:rPr>
          <w:fldChar w:fldCharType="begin"/>
        </w:r>
        <w:r w:rsidR="00CC4BE5" w:rsidRPr="00A15557">
          <w:rPr>
            <w:noProof/>
            <w:webHidden/>
          </w:rPr>
          <w:instrText xml:space="preserve"> PAGEREF _Toc500432048 \h </w:instrText>
        </w:r>
        <w:r w:rsidRPr="00A15557">
          <w:rPr>
            <w:noProof/>
            <w:webHidden/>
          </w:rPr>
        </w:r>
        <w:r w:rsidRPr="00A15557">
          <w:rPr>
            <w:noProof/>
            <w:webHidden/>
          </w:rPr>
          <w:fldChar w:fldCharType="separate"/>
        </w:r>
        <w:r w:rsidR="009A4D8D">
          <w:rPr>
            <w:noProof/>
            <w:webHidden/>
          </w:rPr>
          <w:t>12</w:t>
        </w:r>
        <w:r w:rsidRPr="00A15557">
          <w:rPr>
            <w:noProof/>
            <w:webHidden/>
          </w:rPr>
          <w:fldChar w:fldCharType="end"/>
        </w:r>
      </w:hyperlink>
    </w:p>
    <w:p w:rsidR="00CC4BE5" w:rsidRPr="00A15557" w:rsidRDefault="00512F4D">
      <w:pPr>
        <w:pStyle w:val="TM2"/>
        <w:tabs>
          <w:tab w:val="left" w:pos="1540"/>
        </w:tabs>
        <w:rPr>
          <w:rFonts w:asciiTheme="minorHAnsi" w:eastAsiaTheme="minorEastAsia" w:hAnsiTheme="minorHAnsi" w:cstheme="minorBidi"/>
          <w:b w:val="0"/>
          <w:bCs w:val="0"/>
          <w:noProof/>
          <w:sz w:val="22"/>
          <w:szCs w:val="22"/>
        </w:rPr>
      </w:pPr>
      <w:hyperlink w:anchor="_Toc500432049" w:history="1">
        <w:r w:rsidR="00CC4BE5" w:rsidRPr="00A15557">
          <w:rPr>
            <w:rStyle w:val="Lienhypertexte"/>
            <w:rFonts w:asciiTheme="majorHAnsi" w:hAnsiTheme="majorHAnsi"/>
            <w:noProof/>
            <w:color w:val="auto"/>
          </w:rPr>
          <w:t>ARTICLE 13.</w:t>
        </w:r>
        <w:r w:rsidR="00CC4BE5" w:rsidRPr="00A15557">
          <w:rPr>
            <w:rFonts w:asciiTheme="minorHAnsi" w:eastAsiaTheme="minorEastAsia" w:hAnsiTheme="minorHAnsi" w:cstheme="minorBidi"/>
            <w:b w:val="0"/>
            <w:bCs w:val="0"/>
            <w:noProof/>
            <w:sz w:val="22"/>
            <w:szCs w:val="22"/>
          </w:rPr>
          <w:tab/>
        </w:r>
        <w:r w:rsidR="00CC4BE5" w:rsidRPr="00A15557">
          <w:rPr>
            <w:rStyle w:val="Lienhypertexte"/>
            <w:rFonts w:asciiTheme="majorHAnsi" w:hAnsiTheme="majorHAnsi"/>
            <w:noProof/>
            <w:color w:val="auto"/>
          </w:rPr>
          <w:t>CORBEILLES PUBLIQUES</w:t>
        </w:r>
        <w:r w:rsidR="00CC4BE5" w:rsidRPr="00A15557">
          <w:rPr>
            <w:noProof/>
            <w:webHidden/>
          </w:rPr>
          <w:tab/>
        </w:r>
        <w:r w:rsidRPr="00A15557">
          <w:rPr>
            <w:noProof/>
            <w:webHidden/>
          </w:rPr>
          <w:fldChar w:fldCharType="begin"/>
        </w:r>
        <w:r w:rsidR="00CC4BE5" w:rsidRPr="00A15557">
          <w:rPr>
            <w:noProof/>
            <w:webHidden/>
          </w:rPr>
          <w:instrText xml:space="preserve"> PAGEREF _Toc500432049 \h </w:instrText>
        </w:r>
        <w:r w:rsidRPr="00A15557">
          <w:rPr>
            <w:noProof/>
            <w:webHidden/>
          </w:rPr>
        </w:r>
        <w:r w:rsidRPr="00A15557">
          <w:rPr>
            <w:noProof/>
            <w:webHidden/>
          </w:rPr>
          <w:fldChar w:fldCharType="separate"/>
        </w:r>
        <w:r w:rsidR="009A4D8D">
          <w:rPr>
            <w:noProof/>
            <w:webHidden/>
          </w:rPr>
          <w:t>15</w:t>
        </w:r>
        <w:r w:rsidRPr="00A15557">
          <w:rPr>
            <w:noProof/>
            <w:webHidden/>
          </w:rPr>
          <w:fldChar w:fldCharType="end"/>
        </w:r>
      </w:hyperlink>
    </w:p>
    <w:p w:rsidR="00CC4BE5" w:rsidRPr="00A15557" w:rsidRDefault="00512F4D">
      <w:pPr>
        <w:pStyle w:val="TM2"/>
        <w:tabs>
          <w:tab w:val="left" w:pos="1540"/>
        </w:tabs>
        <w:rPr>
          <w:rFonts w:asciiTheme="minorHAnsi" w:eastAsiaTheme="minorEastAsia" w:hAnsiTheme="minorHAnsi" w:cstheme="minorBidi"/>
          <w:b w:val="0"/>
          <w:bCs w:val="0"/>
          <w:noProof/>
          <w:sz w:val="22"/>
          <w:szCs w:val="22"/>
        </w:rPr>
      </w:pPr>
      <w:hyperlink w:anchor="_Toc500432050" w:history="1">
        <w:r w:rsidR="00CC4BE5" w:rsidRPr="00A15557">
          <w:rPr>
            <w:rStyle w:val="Lienhypertexte"/>
            <w:rFonts w:asciiTheme="majorHAnsi" w:hAnsiTheme="majorHAnsi"/>
            <w:noProof/>
            <w:color w:val="auto"/>
          </w:rPr>
          <w:t>ARTICLE 14.</w:t>
        </w:r>
        <w:r w:rsidR="00CC4BE5" w:rsidRPr="00A15557">
          <w:rPr>
            <w:rFonts w:asciiTheme="minorHAnsi" w:eastAsiaTheme="minorEastAsia" w:hAnsiTheme="minorHAnsi" w:cstheme="minorBidi"/>
            <w:b w:val="0"/>
            <w:bCs w:val="0"/>
            <w:noProof/>
            <w:sz w:val="22"/>
            <w:szCs w:val="22"/>
          </w:rPr>
          <w:tab/>
        </w:r>
        <w:r w:rsidR="00CC4BE5" w:rsidRPr="00A15557">
          <w:rPr>
            <w:rStyle w:val="Lienhypertexte"/>
            <w:rFonts w:asciiTheme="majorHAnsi" w:hAnsiTheme="majorHAnsi"/>
            <w:noProof/>
            <w:color w:val="auto"/>
          </w:rPr>
          <w:t>EVACUATION DES PRODUITS DE NETTOIEMENT</w:t>
        </w:r>
        <w:r w:rsidR="00CC4BE5" w:rsidRPr="00A15557">
          <w:rPr>
            <w:noProof/>
            <w:webHidden/>
          </w:rPr>
          <w:tab/>
        </w:r>
        <w:r w:rsidRPr="00A15557">
          <w:rPr>
            <w:noProof/>
            <w:webHidden/>
          </w:rPr>
          <w:fldChar w:fldCharType="begin"/>
        </w:r>
        <w:r w:rsidR="00CC4BE5" w:rsidRPr="00A15557">
          <w:rPr>
            <w:noProof/>
            <w:webHidden/>
          </w:rPr>
          <w:instrText xml:space="preserve"> PAGEREF _Toc500432050 \h </w:instrText>
        </w:r>
        <w:r w:rsidRPr="00A15557">
          <w:rPr>
            <w:noProof/>
            <w:webHidden/>
          </w:rPr>
        </w:r>
        <w:r w:rsidRPr="00A15557">
          <w:rPr>
            <w:noProof/>
            <w:webHidden/>
          </w:rPr>
          <w:fldChar w:fldCharType="separate"/>
        </w:r>
        <w:r w:rsidR="009A4D8D">
          <w:rPr>
            <w:noProof/>
            <w:webHidden/>
          </w:rPr>
          <w:t>15</w:t>
        </w:r>
        <w:r w:rsidRPr="00A15557">
          <w:rPr>
            <w:noProof/>
            <w:webHidden/>
          </w:rPr>
          <w:fldChar w:fldCharType="end"/>
        </w:r>
      </w:hyperlink>
    </w:p>
    <w:p w:rsidR="00CC4BE5" w:rsidRPr="00A15557" w:rsidRDefault="00512F4D">
      <w:pPr>
        <w:pStyle w:val="TM2"/>
        <w:tabs>
          <w:tab w:val="left" w:pos="1540"/>
        </w:tabs>
        <w:rPr>
          <w:rFonts w:asciiTheme="minorHAnsi" w:eastAsiaTheme="minorEastAsia" w:hAnsiTheme="minorHAnsi" w:cstheme="minorBidi"/>
          <w:b w:val="0"/>
          <w:bCs w:val="0"/>
          <w:noProof/>
          <w:sz w:val="22"/>
          <w:szCs w:val="22"/>
        </w:rPr>
      </w:pPr>
      <w:hyperlink w:anchor="_Toc500432051" w:history="1">
        <w:r w:rsidR="00CC4BE5" w:rsidRPr="00A15557">
          <w:rPr>
            <w:rStyle w:val="Lienhypertexte"/>
            <w:rFonts w:asciiTheme="majorHAnsi" w:hAnsiTheme="majorHAnsi"/>
            <w:noProof/>
            <w:color w:val="auto"/>
          </w:rPr>
          <w:t>ARTICLE 15.</w:t>
        </w:r>
        <w:r w:rsidR="00CC4BE5" w:rsidRPr="00A15557">
          <w:rPr>
            <w:rFonts w:asciiTheme="minorHAnsi" w:eastAsiaTheme="minorEastAsia" w:hAnsiTheme="minorHAnsi" w:cstheme="minorBidi"/>
            <w:b w:val="0"/>
            <w:bCs w:val="0"/>
            <w:noProof/>
            <w:sz w:val="22"/>
            <w:szCs w:val="22"/>
          </w:rPr>
          <w:tab/>
        </w:r>
        <w:r w:rsidR="00CC4BE5" w:rsidRPr="00A15557">
          <w:rPr>
            <w:rStyle w:val="Lienhypertexte"/>
            <w:rFonts w:asciiTheme="majorHAnsi" w:hAnsiTheme="majorHAnsi"/>
            <w:noProof/>
            <w:color w:val="auto"/>
          </w:rPr>
          <w:t>DISPOSITIONS RELATIVES AU TRAITEMENT SPECIAL DES EQUIPEMENTS COLLECTIFS</w:t>
        </w:r>
        <w:r w:rsidR="00CC4BE5" w:rsidRPr="00A15557">
          <w:rPr>
            <w:noProof/>
            <w:webHidden/>
          </w:rPr>
          <w:tab/>
        </w:r>
        <w:r w:rsidRPr="00A15557">
          <w:rPr>
            <w:noProof/>
            <w:webHidden/>
          </w:rPr>
          <w:fldChar w:fldCharType="begin"/>
        </w:r>
        <w:r w:rsidR="00CC4BE5" w:rsidRPr="00A15557">
          <w:rPr>
            <w:noProof/>
            <w:webHidden/>
          </w:rPr>
          <w:instrText xml:space="preserve"> PAGEREF _Toc500432051 \h </w:instrText>
        </w:r>
        <w:r w:rsidRPr="00A15557">
          <w:rPr>
            <w:noProof/>
            <w:webHidden/>
          </w:rPr>
        </w:r>
        <w:r w:rsidRPr="00A15557">
          <w:rPr>
            <w:noProof/>
            <w:webHidden/>
          </w:rPr>
          <w:fldChar w:fldCharType="separate"/>
        </w:r>
        <w:r w:rsidR="009A4D8D">
          <w:rPr>
            <w:noProof/>
            <w:webHidden/>
          </w:rPr>
          <w:t>16</w:t>
        </w:r>
        <w:r w:rsidRPr="00A15557">
          <w:rPr>
            <w:noProof/>
            <w:webHidden/>
          </w:rPr>
          <w:fldChar w:fldCharType="end"/>
        </w:r>
      </w:hyperlink>
    </w:p>
    <w:p w:rsidR="00CC4BE5" w:rsidRPr="00A15557" w:rsidRDefault="00512F4D">
      <w:pPr>
        <w:pStyle w:val="TM2"/>
        <w:tabs>
          <w:tab w:val="left" w:pos="1540"/>
        </w:tabs>
        <w:rPr>
          <w:rFonts w:asciiTheme="minorHAnsi" w:eastAsiaTheme="minorEastAsia" w:hAnsiTheme="minorHAnsi" w:cstheme="minorBidi"/>
          <w:b w:val="0"/>
          <w:bCs w:val="0"/>
          <w:noProof/>
          <w:sz w:val="22"/>
          <w:szCs w:val="22"/>
        </w:rPr>
      </w:pPr>
      <w:hyperlink w:anchor="_Toc500432052" w:history="1">
        <w:r w:rsidR="00CC4BE5" w:rsidRPr="00A15557">
          <w:rPr>
            <w:rStyle w:val="Lienhypertexte"/>
            <w:rFonts w:asciiTheme="majorHAnsi" w:hAnsiTheme="majorHAnsi"/>
            <w:noProof/>
            <w:color w:val="auto"/>
          </w:rPr>
          <w:t>ARTICLE 16.</w:t>
        </w:r>
        <w:r w:rsidR="00CC4BE5" w:rsidRPr="00A15557">
          <w:rPr>
            <w:rFonts w:asciiTheme="minorHAnsi" w:eastAsiaTheme="minorEastAsia" w:hAnsiTheme="minorHAnsi" w:cstheme="minorBidi"/>
            <w:b w:val="0"/>
            <w:bCs w:val="0"/>
            <w:noProof/>
            <w:sz w:val="22"/>
            <w:szCs w:val="22"/>
          </w:rPr>
          <w:tab/>
        </w:r>
        <w:r w:rsidR="00CC4BE5" w:rsidRPr="00A15557">
          <w:rPr>
            <w:rStyle w:val="Lienhypertexte"/>
            <w:rFonts w:asciiTheme="majorHAnsi" w:hAnsiTheme="majorHAnsi"/>
            <w:noProof/>
            <w:color w:val="auto"/>
          </w:rPr>
          <w:t>EVENEMENTS NECESSITANT  UN TRAITEMENT SPECIAL</w:t>
        </w:r>
        <w:r w:rsidR="00CC4BE5" w:rsidRPr="00A15557">
          <w:rPr>
            <w:noProof/>
            <w:webHidden/>
          </w:rPr>
          <w:tab/>
        </w:r>
        <w:r w:rsidRPr="00A15557">
          <w:rPr>
            <w:noProof/>
            <w:webHidden/>
          </w:rPr>
          <w:fldChar w:fldCharType="begin"/>
        </w:r>
        <w:r w:rsidR="00CC4BE5" w:rsidRPr="00A15557">
          <w:rPr>
            <w:noProof/>
            <w:webHidden/>
          </w:rPr>
          <w:instrText xml:space="preserve"> PAGEREF _Toc500432052 \h </w:instrText>
        </w:r>
        <w:r w:rsidRPr="00A15557">
          <w:rPr>
            <w:noProof/>
            <w:webHidden/>
          </w:rPr>
        </w:r>
        <w:r w:rsidRPr="00A15557">
          <w:rPr>
            <w:noProof/>
            <w:webHidden/>
          </w:rPr>
          <w:fldChar w:fldCharType="separate"/>
        </w:r>
        <w:r w:rsidR="009A4D8D">
          <w:rPr>
            <w:noProof/>
            <w:webHidden/>
          </w:rPr>
          <w:t>16</w:t>
        </w:r>
        <w:r w:rsidRPr="00A15557">
          <w:rPr>
            <w:noProof/>
            <w:webHidden/>
          </w:rPr>
          <w:fldChar w:fldCharType="end"/>
        </w:r>
      </w:hyperlink>
    </w:p>
    <w:p w:rsidR="00CC4BE5" w:rsidRPr="00A15557" w:rsidRDefault="00512F4D">
      <w:pPr>
        <w:pStyle w:val="TM2"/>
        <w:tabs>
          <w:tab w:val="left" w:pos="1540"/>
        </w:tabs>
        <w:rPr>
          <w:rFonts w:asciiTheme="minorHAnsi" w:eastAsiaTheme="minorEastAsia" w:hAnsiTheme="minorHAnsi" w:cstheme="minorBidi"/>
          <w:b w:val="0"/>
          <w:bCs w:val="0"/>
          <w:noProof/>
          <w:sz w:val="22"/>
          <w:szCs w:val="22"/>
        </w:rPr>
      </w:pPr>
      <w:hyperlink w:anchor="_Toc500432053" w:history="1">
        <w:r w:rsidR="00CC4BE5" w:rsidRPr="00A15557">
          <w:rPr>
            <w:rStyle w:val="Lienhypertexte"/>
            <w:rFonts w:asciiTheme="majorHAnsi" w:hAnsiTheme="majorHAnsi"/>
            <w:noProof/>
            <w:color w:val="auto"/>
          </w:rPr>
          <w:t>ARTICLE 17.</w:t>
        </w:r>
        <w:r w:rsidR="00CC4BE5" w:rsidRPr="00A15557">
          <w:rPr>
            <w:rFonts w:asciiTheme="minorHAnsi" w:eastAsiaTheme="minorEastAsia" w:hAnsiTheme="minorHAnsi" w:cstheme="minorBidi"/>
            <w:b w:val="0"/>
            <w:bCs w:val="0"/>
            <w:noProof/>
            <w:sz w:val="22"/>
            <w:szCs w:val="22"/>
          </w:rPr>
          <w:tab/>
        </w:r>
        <w:r w:rsidR="00CC4BE5" w:rsidRPr="00A15557">
          <w:rPr>
            <w:rStyle w:val="Lienhypertexte"/>
            <w:rFonts w:asciiTheme="majorHAnsi" w:hAnsiTheme="majorHAnsi"/>
            <w:noProof/>
            <w:color w:val="auto"/>
          </w:rPr>
          <w:t>PRESCRIPTIONS DIVERSES AFFERENTES A L’EXECUTION DES DIFFERENTES PRESTATIONS DE NETTOIEMENT</w:t>
        </w:r>
        <w:r w:rsidR="00CC4BE5" w:rsidRPr="00A15557">
          <w:rPr>
            <w:noProof/>
            <w:webHidden/>
          </w:rPr>
          <w:tab/>
        </w:r>
        <w:r w:rsidRPr="00A15557">
          <w:rPr>
            <w:noProof/>
            <w:webHidden/>
          </w:rPr>
          <w:fldChar w:fldCharType="begin"/>
        </w:r>
        <w:r w:rsidR="00CC4BE5" w:rsidRPr="00A15557">
          <w:rPr>
            <w:noProof/>
            <w:webHidden/>
          </w:rPr>
          <w:instrText xml:space="preserve"> PAGEREF _Toc500432053 \h </w:instrText>
        </w:r>
        <w:r w:rsidRPr="00A15557">
          <w:rPr>
            <w:noProof/>
            <w:webHidden/>
          </w:rPr>
        </w:r>
        <w:r w:rsidRPr="00A15557">
          <w:rPr>
            <w:noProof/>
            <w:webHidden/>
          </w:rPr>
          <w:fldChar w:fldCharType="separate"/>
        </w:r>
        <w:r w:rsidR="009A4D8D">
          <w:rPr>
            <w:noProof/>
            <w:webHidden/>
          </w:rPr>
          <w:t>17</w:t>
        </w:r>
        <w:r w:rsidRPr="00A15557">
          <w:rPr>
            <w:noProof/>
            <w:webHidden/>
          </w:rPr>
          <w:fldChar w:fldCharType="end"/>
        </w:r>
      </w:hyperlink>
    </w:p>
    <w:p w:rsidR="00CC4BE5" w:rsidRPr="00A15557" w:rsidRDefault="00512F4D" w:rsidP="00B74092">
      <w:pPr>
        <w:pStyle w:val="TM1"/>
        <w:spacing w:before="0"/>
        <w:rPr>
          <w:rFonts w:asciiTheme="minorHAnsi" w:eastAsiaTheme="minorEastAsia" w:hAnsiTheme="minorHAnsi" w:cstheme="minorBidi"/>
          <w:b w:val="0"/>
          <w:bCs w:val="0"/>
          <w:caps w:val="0"/>
          <w:noProof/>
          <w:sz w:val="22"/>
          <w:szCs w:val="22"/>
        </w:rPr>
      </w:pPr>
      <w:hyperlink w:anchor="_Toc500432054" w:history="1">
        <w:r w:rsidR="00CC4BE5" w:rsidRPr="00A15557">
          <w:rPr>
            <w:rStyle w:val="Lienhypertexte"/>
            <w:rFonts w:asciiTheme="majorHAnsi" w:hAnsiTheme="majorHAnsi"/>
            <w:noProof/>
            <w:color w:val="auto"/>
          </w:rPr>
          <w:t>CHAPITRE4 : OBLIGATIONS TECHNIQUES COMMUNES AUX SERVICES DE COLLECTE DES DECHETS MENAGERS ET DE NETTOIEMENT DES ARTERES ET PLACES PUBLIQUES</w:t>
        </w:r>
        <w:r w:rsidR="00CC4BE5" w:rsidRPr="00A15557">
          <w:rPr>
            <w:noProof/>
            <w:webHidden/>
          </w:rPr>
          <w:tab/>
        </w:r>
        <w:r w:rsidRPr="00A15557">
          <w:rPr>
            <w:noProof/>
            <w:webHidden/>
          </w:rPr>
          <w:fldChar w:fldCharType="begin"/>
        </w:r>
        <w:r w:rsidR="00CC4BE5" w:rsidRPr="00A15557">
          <w:rPr>
            <w:noProof/>
            <w:webHidden/>
          </w:rPr>
          <w:instrText xml:space="preserve"> PAGEREF _Toc500432054 \h </w:instrText>
        </w:r>
        <w:r w:rsidRPr="00A15557">
          <w:rPr>
            <w:noProof/>
            <w:webHidden/>
          </w:rPr>
        </w:r>
        <w:r w:rsidRPr="00A15557">
          <w:rPr>
            <w:noProof/>
            <w:webHidden/>
          </w:rPr>
          <w:fldChar w:fldCharType="separate"/>
        </w:r>
        <w:r w:rsidR="009A4D8D">
          <w:rPr>
            <w:noProof/>
            <w:webHidden/>
          </w:rPr>
          <w:t>17</w:t>
        </w:r>
        <w:r w:rsidRPr="00A15557">
          <w:rPr>
            <w:noProof/>
            <w:webHidden/>
          </w:rPr>
          <w:fldChar w:fldCharType="end"/>
        </w:r>
      </w:hyperlink>
    </w:p>
    <w:p w:rsidR="00CC4BE5" w:rsidRPr="00A15557" w:rsidRDefault="00512F4D" w:rsidP="00B74092">
      <w:pPr>
        <w:pStyle w:val="TM2"/>
        <w:tabs>
          <w:tab w:val="left" w:pos="1540"/>
        </w:tabs>
        <w:spacing w:before="0"/>
        <w:rPr>
          <w:rFonts w:asciiTheme="minorHAnsi" w:eastAsiaTheme="minorEastAsia" w:hAnsiTheme="minorHAnsi" w:cstheme="minorBidi"/>
          <w:b w:val="0"/>
          <w:bCs w:val="0"/>
          <w:noProof/>
          <w:sz w:val="22"/>
          <w:szCs w:val="22"/>
        </w:rPr>
      </w:pPr>
      <w:hyperlink w:anchor="_Toc500432055" w:history="1">
        <w:r w:rsidR="00CC4BE5" w:rsidRPr="00A15557">
          <w:rPr>
            <w:rStyle w:val="Lienhypertexte"/>
            <w:rFonts w:asciiTheme="majorHAnsi" w:hAnsiTheme="majorHAnsi"/>
            <w:noProof/>
            <w:color w:val="auto"/>
          </w:rPr>
          <w:t>ARTICLE 18.</w:t>
        </w:r>
        <w:r w:rsidR="00CC4BE5" w:rsidRPr="00A15557">
          <w:rPr>
            <w:rFonts w:asciiTheme="minorHAnsi" w:eastAsiaTheme="minorEastAsia" w:hAnsiTheme="minorHAnsi" w:cstheme="minorBidi"/>
            <w:b w:val="0"/>
            <w:bCs w:val="0"/>
            <w:noProof/>
            <w:sz w:val="22"/>
            <w:szCs w:val="22"/>
          </w:rPr>
          <w:tab/>
        </w:r>
        <w:r w:rsidR="00CC4BE5" w:rsidRPr="00A15557">
          <w:rPr>
            <w:rStyle w:val="Lienhypertexte"/>
            <w:rFonts w:asciiTheme="majorHAnsi" w:hAnsiTheme="majorHAnsi"/>
            <w:noProof/>
            <w:color w:val="auto"/>
          </w:rPr>
          <w:t>ACTIONS DE COMMUNICATION</w:t>
        </w:r>
        <w:r w:rsidR="00CC4BE5" w:rsidRPr="00A15557">
          <w:rPr>
            <w:noProof/>
            <w:webHidden/>
          </w:rPr>
          <w:tab/>
        </w:r>
        <w:r w:rsidRPr="00A15557">
          <w:rPr>
            <w:noProof/>
            <w:webHidden/>
          </w:rPr>
          <w:fldChar w:fldCharType="begin"/>
        </w:r>
        <w:r w:rsidR="00CC4BE5" w:rsidRPr="00A15557">
          <w:rPr>
            <w:noProof/>
            <w:webHidden/>
          </w:rPr>
          <w:instrText xml:space="preserve"> PAGEREF _Toc500432055 \h </w:instrText>
        </w:r>
        <w:r w:rsidRPr="00A15557">
          <w:rPr>
            <w:noProof/>
            <w:webHidden/>
          </w:rPr>
        </w:r>
        <w:r w:rsidRPr="00A15557">
          <w:rPr>
            <w:noProof/>
            <w:webHidden/>
          </w:rPr>
          <w:fldChar w:fldCharType="separate"/>
        </w:r>
        <w:r w:rsidR="009A4D8D">
          <w:rPr>
            <w:noProof/>
            <w:webHidden/>
          </w:rPr>
          <w:t>17</w:t>
        </w:r>
        <w:r w:rsidRPr="00A15557">
          <w:rPr>
            <w:noProof/>
            <w:webHidden/>
          </w:rPr>
          <w:fldChar w:fldCharType="end"/>
        </w:r>
      </w:hyperlink>
    </w:p>
    <w:p w:rsidR="00CC4BE5" w:rsidRPr="00A15557" w:rsidRDefault="00512F4D" w:rsidP="00B74092">
      <w:pPr>
        <w:pStyle w:val="TM2"/>
        <w:tabs>
          <w:tab w:val="left" w:pos="1540"/>
        </w:tabs>
        <w:spacing w:before="0"/>
        <w:rPr>
          <w:rFonts w:asciiTheme="minorHAnsi" w:eastAsiaTheme="minorEastAsia" w:hAnsiTheme="minorHAnsi" w:cstheme="minorBidi"/>
          <w:b w:val="0"/>
          <w:bCs w:val="0"/>
          <w:noProof/>
          <w:sz w:val="22"/>
          <w:szCs w:val="22"/>
        </w:rPr>
      </w:pPr>
      <w:hyperlink w:anchor="_Toc500432056" w:history="1">
        <w:r w:rsidR="00CC4BE5" w:rsidRPr="00A15557">
          <w:rPr>
            <w:rStyle w:val="Lienhypertexte"/>
            <w:rFonts w:asciiTheme="majorHAnsi" w:hAnsiTheme="majorHAnsi"/>
            <w:noProof/>
            <w:color w:val="auto"/>
          </w:rPr>
          <w:t>ARTICLE 19.</w:t>
        </w:r>
        <w:r w:rsidR="00CC4BE5" w:rsidRPr="00A15557">
          <w:rPr>
            <w:rFonts w:asciiTheme="minorHAnsi" w:eastAsiaTheme="minorEastAsia" w:hAnsiTheme="minorHAnsi" w:cstheme="minorBidi"/>
            <w:b w:val="0"/>
            <w:bCs w:val="0"/>
            <w:noProof/>
            <w:sz w:val="22"/>
            <w:szCs w:val="22"/>
          </w:rPr>
          <w:tab/>
        </w:r>
        <w:r w:rsidR="00CC4BE5" w:rsidRPr="00A15557">
          <w:rPr>
            <w:rStyle w:val="Lienhypertexte"/>
            <w:rFonts w:asciiTheme="majorHAnsi" w:hAnsiTheme="majorHAnsi"/>
            <w:noProof/>
            <w:color w:val="auto"/>
          </w:rPr>
          <w:t>ERADICATION DES DEPOTS SAUVAGES D'ORDURES</w:t>
        </w:r>
        <w:r w:rsidR="00CC4BE5" w:rsidRPr="00A15557">
          <w:rPr>
            <w:noProof/>
            <w:webHidden/>
          </w:rPr>
          <w:tab/>
        </w:r>
        <w:r w:rsidRPr="00A15557">
          <w:rPr>
            <w:noProof/>
            <w:webHidden/>
          </w:rPr>
          <w:fldChar w:fldCharType="begin"/>
        </w:r>
        <w:r w:rsidR="00CC4BE5" w:rsidRPr="00A15557">
          <w:rPr>
            <w:noProof/>
            <w:webHidden/>
          </w:rPr>
          <w:instrText xml:space="preserve"> PAGEREF _Toc500432056 \h </w:instrText>
        </w:r>
        <w:r w:rsidRPr="00A15557">
          <w:rPr>
            <w:noProof/>
            <w:webHidden/>
          </w:rPr>
        </w:r>
        <w:r w:rsidRPr="00A15557">
          <w:rPr>
            <w:noProof/>
            <w:webHidden/>
          </w:rPr>
          <w:fldChar w:fldCharType="separate"/>
        </w:r>
        <w:r w:rsidR="009A4D8D">
          <w:rPr>
            <w:noProof/>
            <w:webHidden/>
          </w:rPr>
          <w:t>17</w:t>
        </w:r>
        <w:r w:rsidRPr="00A15557">
          <w:rPr>
            <w:noProof/>
            <w:webHidden/>
          </w:rPr>
          <w:fldChar w:fldCharType="end"/>
        </w:r>
      </w:hyperlink>
    </w:p>
    <w:p w:rsidR="00CC4BE5" w:rsidRPr="00A15557" w:rsidRDefault="00512F4D">
      <w:pPr>
        <w:pStyle w:val="TM2"/>
        <w:tabs>
          <w:tab w:val="left" w:pos="1540"/>
        </w:tabs>
        <w:rPr>
          <w:rFonts w:asciiTheme="minorHAnsi" w:eastAsiaTheme="minorEastAsia" w:hAnsiTheme="minorHAnsi" w:cstheme="minorBidi"/>
          <w:b w:val="0"/>
          <w:bCs w:val="0"/>
          <w:noProof/>
          <w:sz w:val="22"/>
          <w:szCs w:val="22"/>
        </w:rPr>
      </w:pPr>
      <w:hyperlink w:anchor="_Toc500432057" w:history="1">
        <w:r w:rsidR="00CC4BE5" w:rsidRPr="00A15557">
          <w:rPr>
            <w:rStyle w:val="Lienhypertexte"/>
            <w:rFonts w:asciiTheme="majorHAnsi" w:hAnsiTheme="majorHAnsi"/>
            <w:noProof/>
            <w:color w:val="auto"/>
          </w:rPr>
          <w:t>ARTICLE 20.</w:t>
        </w:r>
        <w:r w:rsidR="00CC4BE5" w:rsidRPr="00A15557">
          <w:rPr>
            <w:rFonts w:asciiTheme="minorHAnsi" w:eastAsiaTheme="minorEastAsia" w:hAnsiTheme="minorHAnsi" w:cstheme="minorBidi"/>
            <w:b w:val="0"/>
            <w:bCs w:val="0"/>
            <w:noProof/>
            <w:sz w:val="22"/>
            <w:szCs w:val="22"/>
          </w:rPr>
          <w:tab/>
        </w:r>
        <w:r w:rsidR="00CC4BE5" w:rsidRPr="00A15557">
          <w:rPr>
            <w:rStyle w:val="Lienhypertexte"/>
            <w:rFonts w:asciiTheme="majorHAnsi" w:hAnsiTheme="majorHAnsi"/>
            <w:noProof/>
            <w:color w:val="auto"/>
          </w:rPr>
          <w:t>TRAVAUX DIVERS DE PROPRETE NE RELEVANT PAS DU PRESENT CAHIER DES CHARGES</w:t>
        </w:r>
        <w:r w:rsidR="00CC4BE5" w:rsidRPr="00A15557">
          <w:rPr>
            <w:noProof/>
            <w:webHidden/>
          </w:rPr>
          <w:tab/>
        </w:r>
        <w:r w:rsidRPr="00A15557">
          <w:rPr>
            <w:noProof/>
            <w:webHidden/>
          </w:rPr>
          <w:fldChar w:fldCharType="begin"/>
        </w:r>
        <w:r w:rsidR="00CC4BE5" w:rsidRPr="00A15557">
          <w:rPr>
            <w:noProof/>
            <w:webHidden/>
          </w:rPr>
          <w:instrText xml:space="preserve"> PAGEREF _Toc500432057 \h </w:instrText>
        </w:r>
        <w:r w:rsidRPr="00A15557">
          <w:rPr>
            <w:noProof/>
            <w:webHidden/>
          </w:rPr>
        </w:r>
        <w:r w:rsidRPr="00A15557">
          <w:rPr>
            <w:noProof/>
            <w:webHidden/>
          </w:rPr>
          <w:fldChar w:fldCharType="separate"/>
        </w:r>
        <w:r w:rsidR="009A4D8D">
          <w:rPr>
            <w:noProof/>
            <w:webHidden/>
          </w:rPr>
          <w:t>18</w:t>
        </w:r>
        <w:r w:rsidRPr="00A15557">
          <w:rPr>
            <w:noProof/>
            <w:webHidden/>
          </w:rPr>
          <w:fldChar w:fldCharType="end"/>
        </w:r>
      </w:hyperlink>
    </w:p>
    <w:p w:rsidR="00CC4BE5" w:rsidRPr="00A15557" w:rsidRDefault="00512F4D">
      <w:pPr>
        <w:pStyle w:val="TM2"/>
        <w:tabs>
          <w:tab w:val="left" w:pos="1540"/>
        </w:tabs>
        <w:rPr>
          <w:rFonts w:asciiTheme="minorHAnsi" w:eastAsiaTheme="minorEastAsia" w:hAnsiTheme="minorHAnsi" w:cstheme="minorBidi"/>
          <w:b w:val="0"/>
          <w:bCs w:val="0"/>
          <w:noProof/>
          <w:sz w:val="22"/>
          <w:szCs w:val="22"/>
        </w:rPr>
      </w:pPr>
      <w:hyperlink w:anchor="_Toc500432058" w:history="1">
        <w:r w:rsidR="00CC4BE5" w:rsidRPr="00A15557">
          <w:rPr>
            <w:rStyle w:val="Lienhypertexte"/>
            <w:rFonts w:asciiTheme="majorHAnsi" w:hAnsiTheme="majorHAnsi"/>
            <w:noProof/>
            <w:color w:val="auto"/>
          </w:rPr>
          <w:t>ARTICLE 21.</w:t>
        </w:r>
        <w:r w:rsidR="00CC4BE5" w:rsidRPr="00A15557">
          <w:rPr>
            <w:rFonts w:asciiTheme="minorHAnsi" w:eastAsiaTheme="minorEastAsia" w:hAnsiTheme="minorHAnsi" w:cstheme="minorBidi"/>
            <w:b w:val="0"/>
            <w:bCs w:val="0"/>
            <w:noProof/>
            <w:sz w:val="22"/>
            <w:szCs w:val="22"/>
          </w:rPr>
          <w:tab/>
        </w:r>
        <w:r w:rsidR="00CC4BE5" w:rsidRPr="00A15557">
          <w:rPr>
            <w:rStyle w:val="Lienhypertexte"/>
            <w:rFonts w:asciiTheme="majorHAnsi" w:hAnsiTheme="majorHAnsi"/>
            <w:noProof/>
            <w:color w:val="auto"/>
          </w:rPr>
          <w:t>MODIFICATION DU SERVICE PAR LE DELEGANT</w:t>
        </w:r>
        <w:r w:rsidR="00CC4BE5" w:rsidRPr="00A15557">
          <w:rPr>
            <w:noProof/>
            <w:webHidden/>
          </w:rPr>
          <w:tab/>
        </w:r>
        <w:r w:rsidRPr="00A15557">
          <w:rPr>
            <w:noProof/>
            <w:webHidden/>
          </w:rPr>
          <w:fldChar w:fldCharType="begin"/>
        </w:r>
        <w:r w:rsidR="00CC4BE5" w:rsidRPr="00A15557">
          <w:rPr>
            <w:noProof/>
            <w:webHidden/>
          </w:rPr>
          <w:instrText xml:space="preserve"> PAGEREF _Toc500432058 \h </w:instrText>
        </w:r>
        <w:r w:rsidRPr="00A15557">
          <w:rPr>
            <w:noProof/>
            <w:webHidden/>
          </w:rPr>
        </w:r>
        <w:r w:rsidRPr="00A15557">
          <w:rPr>
            <w:noProof/>
            <w:webHidden/>
          </w:rPr>
          <w:fldChar w:fldCharType="separate"/>
        </w:r>
        <w:r w:rsidR="009A4D8D">
          <w:rPr>
            <w:noProof/>
            <w:webHidden/>
          </w:rPr>
          <w:t>18</w:t>
        </w:r>
        <w:r w:rsidRPr="00A15557">
          <w:rPr>
            <w:noProof/>
            <w:webHidden/>
          </w:rPr>
          <w:fldChar w:fldCharType="end"/>
        </w:r>
      </w:hyperlink>
    </w:p>
    <w:p w:rsidR="00CC4BE5" w:rsidRPr="00A15557" w:rsidRDefault="00512F4D">
      <w:pPr>
        <w:pStyle w:val="TM2"/>
        <w:tabs>
          <w:tab w:val="left" w:pos="1540"/>
        </w:tabs>
        <w:rPr>
          <w:rFonts w:asciiTheme="minorHAnsi" w:eastAsiaTheme="minorEastAsia" w:hAnsiTheme="minorHAnsi" w:cstheme="minorBidi"/>
          <w:b w:val="0"/>
          <w:bCs w:val="0"/>
          <w:noProof/>
          <w:sz w:val="22"/>
          <w:szCs w:val="22"/>
        </w:rPr>
      </w:pPr>
      <w:hyperlink w:anchor="_Toc500432059" w:history="1">
        <w:r w:rsidR="00CC4BE5" w:rsidRPr="00A15557">
          <w:rPr>
            <w:rStyle w:val="Lienhypertexte"/>
            <w:rFonts w:asciiTheme="majorHAnsi" w:hAnsiTheme="majorHAnsi"/>
            <w:noProof/>
            <w:color w:val="auto"/>
          </w:rPr>
          <w:t>ARTICLE 22.</w:t>
        </w:r>
        <w:r w:rsidR="00CC4BE5" w:rsidRPr="00A15557">
          <w:rPr>
            <w:rFonts w:asciiTheme="minorHAnsi" w:eastAsiaTheme="minorEastAsia" w:hAnsiTheme="minorHAnsi" w:cstheme="minorBidi"/>
            <w:b w:val="0"/>
            <w:bCs w:val="0"/>
            <w:noProof/>
            <w:sz w:val="22"/>
            <w:szCs w:val="22"/>
          </w:rPr>
          <w:tab/>
        </w:r>
        <w:r w:rsidR="00CC4BE5" w:rsidRPr="00A15557">
          <w:rPr>
            <w:rStyle w:val="Lienhypertexte"/>
            <w:rFonts w:asciiTheme="majorHAnsi" w:hAnsiTheme="majorHAnsi"/>
            <w:noProof/>
            <w:color w:val="auto"/>
          </w:rPr>
          <w:t>INTERDICTION DE REJET ET DE DECHARGEMENT DES DECHETS DANS LES INSTALLATIONS D'ASSAINISSEMENT</w:t>
        </w:r>
        <w:r w:rsidR="00CC4BE5" w:rsidRPr="00A15557">
          <w:rPr>
            <w:noProof/>
            <w:webHidden/>
          </w:rPr>
          <w:tab/>
        </w:r>
        <w:r w:rsidRPr="00A15557">
          <w:rPr>
            <w:noProof/>
            <w:webHidden/>
          </w:rPr>
          <w:fldChar w:fldCharType="begin"/>
        </w:r>
        <w:r w:rsidR="00CC4BE5" w:rsidRPr="00A15557">
          <w:rPr>
            <w:noProof/>
            <w:webHidden/>
          </w:rPr>
          <w:instrText xml:space="preserve"> PAGEREF _Toc500432059 \h </w:instrText>
        </w:r>
        <w:r w:rsidRPr="00A15557">
          <w:rPr>
            <w:noProof/>
            <w:webHidden/>
          </w:rPr>
        </w:r>
        <w:r w:rsidRPr="00A15557">
          <w:rPr>
            <w:noProof/>
            <w:webHidden/>
          </w:rPr>
          <w:fldChar w:fldCharType="separate"/>
        </w:r>
        <w:r w:rsidR="009A4D8D">
          <w:rPr>
            <w:noProof/>
            <w:webHidden/>
          </w:rPr>
          <w:t>18</w:t>
        </w:r>
        <w:r w:rsidRPr="00A15557">
          <w:rPr>
            <w:noProof/>
            <w:webHidden/>
          </w:rPr>
          <w:fldChar w:fldCharType="end"/>
        </w:r>
      </w:hyperlink>
    </w:p>
    <w:p w:rsidR="00BC1F92" w:rsidRPr="00A15557" w:rsidRDefault="00512F4D" w:rsidP="00E1715E">
      <w:pPr>
        <w:tabs>
          <w:tab w:val="clear" w:pos="1440"/>
        </w:tabs>
        <w:ind w:left="0" w:right="-2"/>
        <w:rPr>
          <w:rFonts w:asciiTheme="majorHAnsi" w:hAnsiTheme="majorHAnsi"/>
          <w:snapToGrid w:val="0"/>
        </w:rPr>
      </w:pPr>
      <w:r w:rsidRPr="00A15557">
        <w:rPr>
          <w:rFonts w:asciiTheme="majorHAnsi" w:hAnsiTheme="majorHAnsi"/>
          <w:snapToGrid w:val="0"/>
        </w:rPr>
        <w:fldChar w:fldCharType="end"/>
      </w:r>
    </w:p>
    <w:p w:rsidR="00F1605E" w:rsidRPr="00A15557" w:rsidRDefault="003B1FFC" w:rsidP="00E36D66">
      <w:pPr>
        <w:pStyle w:val="Titre1"/>
        <w:numPr>
          <w:ilvl w:val="0"/>
          <w:numId w:val="0"/>
        </w:numPr>
        <w:ind w:right="-2"/>
        <w:jc w:val="center"/>
        <w:rPr>
          <w:rFonts w:asciiTheme="majorHAnsi" w:hAnsiTheme="majorHAnsi"/>
        </w:rPr>
      </w:pPr>
      <w:bookmarkStart w:id="1" w:name="_Toc432427930"/>
      <w:bookmarkStart w:id="2" w:name="_Toc500432016"/>
      <w:bookmarkStart w:id="3" w:name="_Toc392675655"/>
      <w:r w:rsidRPr="00A15557">
        <w:rPr>
          <w:rFonts w:asciiTheme="majorHAnsi" w:hAnsiTheme="majorHAnsi"/>
        </w:rPr>
        <w:t>CHAPITRE1.</w:t>
      </w:r>
      <w:r w:rsidR="00A17536" w:rsidRPr="00A15557">
        <w:rPr>
          <w:rFonts w:asciiTheme="majorHAnsi" w:hAnsiTheme="majorHAnsi"/>
        </w:rPr>
        <w:t>DISPOSITIONS GENERALES</w:t>
      </w:r>
      <w:bookmarkEnd w:id="1"/>
      <w:bookmarkEnd w:id="2"/>
    </w:p>
    <w:p w:rsidR="0094280C" w:rsidRPr="00A15557" w:rsidRDefault="0094280C" w:rsidP="00E36D66">
      <w:pPr>
        <w:pStyle w:val="Titre2"/>
        <w:tabs>
          <w:tab w:val="left" w:pos="1560"/>
        </w:tabs>
        <w:ind w:left="0" w:right="-2" w:firstLine="0"/>
        <w:rPr>
          <w:rFonts w:asciiTheme="majorHAnsi" w:hAnsiTheme="majorHAnsi"/>
          <w:b w:val="0"/>
          <w:bCs w:val="0"/>
          <w:sz w:val="28"/>
          <w:szCs w:val="28"/>
        </w:rPr>
      </w:pPr>
      <w:bookmarkStart w:id="4" w:name="_Toc432427931"/>
      <w:bookmarkStart w:id="5" w:name="_Toc500432017"/>
      <w:r w:rsidRPr="00A15557">
        <w:rPr>
          <w:rFonts w:asciiTheme="majorHAnsi" w:hAnsiTheme="majorHAnsi"/>
          <w:sz w:val="28"/>
          <w:szCs w:val="28"/>
        </w:rPr>
        <w:t>OBJET DU CAHIER DES CHARGES</w:t>
      </w:r>
      <w:bookmarkStart w:id="6" w:name="_Toc239156397"/>
      <w:bookmarkStart w:id="7" w:name="_Toc239242242"/>
      <w:bookmarkStart w:id="8" w:name="_Toc247017020"/>
      <w:bookmarkStart w:id="9" w:name="_Toc392675656"/>
      <w:bookmarkEnd w:id="3"/>
      <w:bookmarkEnd w:id="4"/>
      <w:bookmarkEnd w:id="5"/>
    </w:p>
    <w:p w:rsidR="0094280C" w:rsidRPr="00A15557" w:rsidRDefault="0094280C" w:rsidP="00E36D66">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Le présent  Cahier des Charges a pour objet de définir les conditions d’exécution par le  Délégataire des prestations objet du service public des déchets ménagers et assimilés</w:t>
      </w:r>
      <w:r w:rsidR="00A1498C" w:rsidRPr="00A15557">
        <w:rPr>
          <w:rFonts w:asciiTheme="majorHAnsi" w:hAnsiTheme="majorHAnsi"/>
          <w:sz w:val="24"/>
          <w:szCs w:val="24"/>
        </w:rPr>
        <w:t xml:space="preserve"> telles que définit dans l’Article 3,</w:t>
      </w:r>
      <w:r w:rsidRPr="00A15557">
        <w:rPr>
          <w:rFonts w:asciiTheme="majorHAnsi" w:hAnsiTheme="majorHAnsi"/>
          <w:sz w:val="24"/>
          <w:szCs w:val="24"/>
        </w:rPr>
        <w:t xml:space="preserve">  à l'intérieur du périmètre de la gestion déléguée, tel que</w:t>
      </w:r>
      <w:r w:rsidR="00A54A52" w:rsidRPr="00A15557">
        <w:rPr>
          <w:rFonts w:asciiTheme="majorHAnsi" w:hAnsiTheme="majorHAnsi"/>
          <w:sz w:val="24"/>
          <w:szCs w:val="24"/>
        </w:rPr>
        <w:t xml:space="preserve"> défini au niveau de l’annexe1 de la convention.</w:t>
      </w:r>
    </w:p>
    <w:p w:rsidR="0094280C" w:rsidRPr="00A15557" w:rsidRDefault="0094280C" w:rsidP="00E36D66">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Au cours de l’exécution du service, le Délégataire est tenu de prendre toutes les précautions nécessaires pour maintenir la circulation, en assurer la sécurité et réduire les gênes et les sujétions qu’il fait subir et demeure de ce fait  responsable à l'égard des tiers des incidents et dommages qui se produisent.</w:t>
      </w:r>
    </w:p>
    <w:p w:rsidR="0094280C" w:rsidRPr="00A15557" w:rsidRDefault="0094280C" w:rsidP="00E36D66">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Le présent cahier des charges permet également aux soumissionnaires de présenter des solutions personnalisées, voir même différentes de celles qui sont évoquées dans le cadre du présent document dès qu’elles permettent d’atteindre un niveau de qualité supérieur à un prix inférieur ou identique. Les prescriptions du présent cahier des charges doivent donc être comprises comme des prescriptions minimales.</w:t>
      </w:r>
    </w:p>
    <w:p w:rsidR="0094280C" w:rsidRPr="00A15557" w:rsidRDefault="0094280C" w:rsidP="00E36D66">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Les différentes solutions proposées par les soumissionnaires seront argumentées, qu’elles diffèrent ou non des prescriptions du présent cahier des charges. Lorsque les propositions des soumissionnaires</w:t>
      </w:r>
      <w:r w:rsidR="00463F13" w:rsidRPr="00A15557">
        <w:rPr>
          <w:rFonts w:asciiTheme="majorHAnsi" w:hAnsiTheme="majorHAnsi"/>
          <w:sz w:val="24"/>
          <w:szCs w:val="24"/>
        </w:rPr>
        <w:t xml:space="preserve"> </w:t>
      </w:r>
      <w:r w:rsidRPr="00A15557">
        <w:rPr>
          <w:rFonts w:asciiTheme="majorHAnsi" w:hAnsiTheme="majorHAnsi"/>
          <w:sz w:val="24"/>
          <w:szCs w:val="24"/>
        </w:rPr>
        <w:t>diffèrent des prescriptions minimales du cahier des charges, il appartient aux soumissionnaires de démontrer, au travers de leurs offres techniques, la supériorité de leurs propositions.</w:t>
      </w:r>
    </w:p>
    <w:p w:rsidR="0094280C" w:rsidRPr="00A15557" w:rsidRDefault="0094280C" w:rsidP="00E36D66">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Par ailleurs, les récupérateurs et chineurs qui récupérèrent les déchets commercialisables dans les conteneurs nuisent à la propreté de la ville mais sont le premier maillon d’une chaîne de valeur non négligeable à l’échelle du Maroc.</w:t>
      </w:r>
    </w:p>
    <w:p w:rsidR="001F704B" w:rsidRPr="00A15557" w:rsidRDefault="0094280C" w:rsidP="00E36D66">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 xml:space="preserve"> Dans le cadre de cette </w:t>
      </w:r>
      <w:r w:rsidR="008B2455" w:rsidRPr="00A15557">
        <w:rPr>
          <w:rFonts w:asciiTheme="majorHAnsi" w:hAnsiTheme="majorHAnsi"/>
          <w:sz w:val="24"/>
          <w:szCs w:val="24"/>
        </w:rPr>
        <w:t>gestion déléguée,</w:t>
      </w:r>
      <w:r w:rsidRPr="00A15557">
        <w:rPr>
          <w:rFonts w:asciiTheme="majorHAnsi" w:hAnsiTheme="majorHAnsi"/>
          <w:sz w:val="24"/>
          <w:szCs w:val="24"/>
        </w:rPr>
        <w:t xml:space="preserve"> il est demandé aux Soumissionnaires  d’intégrer </w:t>
      </w:r>
      <w:r w:rsidR="008B2455" w:rsidRPr="00A15557">
        <w:rPr>
          <w:rFonts w:asciiTheme="majorHAnsi" w:hAnsiTheme="majorHAnsi"/>
          <w:sz w:val="24"/>
          <w:szCs w:val="24"/>
        </w:rPr>
        <w:t xml:space="preserve">les récupérateurs et chineurs qui récupérèrent les déchets commercialisables dans les conteneurs et qui  constituent le premier maillon d’une chaîne de valeur non négligeable. </w:t>
      </w:r>
    </w:p>
    <w:p w:rsidR="0094280C" w:rsidRPr="00A15557" w:rsidRDefault="001F704B" w:rsidP="00E36D66">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C</w:t>
      </w:r>
      <w:r w:rsidR="0094280C" w:rsidRPr="00A15557">
        <w:rPr>
          <w:rFonts w:asciiTheme="majorHAnsi" w:hAnsiTheme="majorHAnsi"/>
          <w:sz w:val="24"/>
          <w:szCs w:val="24"/>
        </w:rPr>
        <w:t xml:space="preserve">ette valorisation informelle des déchets </w:t>
      </w:r>
      <w:r w:rsidRPr="00A15557">
        <w:rPr>
          <w:rFonts w:asciiTheme="majorHAnsi" w:hAnsiTheme="majorHAnsi"/>
          <w:sz w:val="24"/>
          <w:szCs w:val="24"/>
        </w:rPr>
        <w:t>devra être prise en considération et développée tout au long de la durée du présent contrat de gestion déléguée</w:t>
      </w:r>
      <w:r w:rsidR="00911121" w:rsidRPr="00A15557">
        <w:rPr>
          <w:rFonts w:asciiTheme="majorHAnsi" w:hAnsiTheme="majorHAnsi"/>
          <w:sz w:val="24"/>
          <w:szCs w:val="24"/>
        </w:rPr>
        <w:t xml:space="preserve"> </w:t>
      </w:r>
      <w:r w:rsidRPr="00A15557">
        <w:rPr>
          <w:rFonts w:asciiTheme="majorHAnsi" w:hAnsiTheme="majorHAnsi"/>
          <w:sz w:val="24"/>
          <w:szCs w:val="24"/>
        </w:rPr>
        <w:t xml:space="preserve">en </w:t>
      </w:r>
      <w:r w:rsidR="0094280C" w:rsidRPr="00A15557">
        <w:rPr>
          <w:rFonts w:asciiTheme="majorHAnsi" w:hAnsiTheme="majorHAnsi"/>
          <w:sz w:val="24"/>
          <w:szCs w:val="24"/>
        </w:rPr>
        <w:t xml:space="preserve">concertation avec ces acteurs afin de développer des solutions et des cohabitations plus respectueuses de la propreté de la </w:t>
      </w:r>
      <w:r w:rsidRPr="00A15557">
        <w:rPr>
          <w:rFonts w:asciiTheme="majorHAnsi" w:hAnsiTheme="majorHAnsi"/>
          <w:sz w:val="24"/>
          <w:szCs w:val="24"/>
        </w:rPr>
        <w:t>commune</w:t>
      </w:r>
      <w:r w:rsidR="0094280C" w:rsidRPr="00A15557">
        <w:rPr>
          <w:rFonts w:asciiTheme="majorHAnsi" w:hAnsiTheme="majorHAnsi"/>
          <w:sz w:val="24"/>
          <w:szCs w:val="24"/>
        </w:rPr>
        <w:t>.</w:t>
      </w:r>
    </w:p>
    <w:p w:rsidR="0094280C" w:rsidRPr="00A15557" w:rsidRDefault="00911121" w:rsidP="00E36D66">
      <w:pPr>
        <w:pStyle w:val="Titre2"/>
        <w:tabs>
          <w:tab w:val="left" w:pos="1418"/>
        </w:tabs>
        <w:ind w:left="0" w:right="-2" w:firstLine="0"/>
        <w:rPr>
          <w:rFonts w:ascii="Myriad Pro" w:hAnsi="Myriad Pro"/>
          <w:sz w:val="26"/>
          <w:szCs w:val="26"/>
        </w:rPr>
      </w:pPr>
      <w:bookmarkStart w:id="10" w:name="_Toc432427932"/>
      <w:bookmarkStart w:id="11" w:name="_Toc500432018"/>
      <w:r w:rsidRPr="00A15557">
        <w:rPr>
          <w:rFonts w:asciiTheme="majorHAnsi" w:hAnsiTheme="majorHAnsi"/>
          <w:sz w:val="26"/>
          <w:szCs w:val="26"/>
        </w:rPr>
        <w:t xml:space="preserve"> </w:t>
      </w:r>
      <w:r w:rsidR="00495ABC" w:rsidRPr="00A15557">
        <w:rPr>
          <w:rFonts w:ascii="Myriad Pro" w:hAnsi="Myriad Pro"/>
          <w:sz w:val="26"/>
          <w:szCs w:val="26"/>
        </w:rPr>
        <w:t xml:space="preserve">RESPECTS DES DISPOSITIONS </w:t>
      </w:r>
      <w:r w:rsidR="0094280C" w:rsidRPr="00A15557">
        <w:rPr>
          <w:rFonts w:ascii="Myriad Pro" w:hAnsi="Myriad Pro"/>
          <w:sz w:val="26"/>
          <w:szCs w:val="26"/>
        </w:rPr>
        <w:t xml:space="preserve"> LEGISLATI</w:t>
      </w:r>
      <w:r w:rsidR="00495ABC" w:rsidRPr="00A15557">
        <w:rPr>
          <w:rFonts w:ascii="Myriad Pro" w:hAnsi="Myriad Pro"/>
          <w:sz w:val="26"/>
          <w:szCs w:val="26"/>
        </w:rPr>
        <w:t xml:space="preserve">VES </w:t>
      </w:r>
      <w:r w:rsidR="0094280C" w:rsidRPr="00A15557">
        <w:rPr>
          <w:rFonts w:ascii="Myriad Pro" w:hAnsi="Myriad Pro"/>
          <w:sz w:val="26"/>
          <w:szCs w:val="26"/>
        </w:rPr>
        <w:t>ET REGLEMENTAIRES</w:t>
      </w:r>
      <w:bookmarkEnd w:id="10"/>
      <w:bookmarkEnd w:id="11"/>
    </w:p>
    <w:p w:rsidR="00621665" w:rsidRPr="00A15557" w:rsidRDefault="00621665" w:rsidP="00E36D66">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Le Délégataire est tenu de se conformer, pendant toute la durée du</w:t>
      </w:r>
      <w:r w:rsidR="008D0CA5" w:rsidRPr="00A15557">
        <w:rPr>
          <w:rFonts w:asciiTheme="majorHAnsi" w:hAnsiTheme="majorHAnsi"/>
          <w:sz w:val="24"/>
          <w:szCs w:val="24"/>
        </w:rPr>
        <w:t xml:space="preserve"> contrat de gestion déléguée, à </w:t>
      </w:r>
      <w:r w:rsidRPr="00A15557">
        <w:rPr>
          <w:rFonts w:asciiTheme="majorHAnsi" w:hAnsiTheme="majorHAnsi"/>
          <w:sz w:val="24"/>
          <w:szCs w:val="24"/>
        </w:rPr>
        <w:t>la législation et à la réglementation en vigueur, notamment, le droit du</w:t>
      </w:r>
      <w:r w:rsidR="008D0CA5" w:rsidRPr="00A15557">
        <w:rPr>
          <w:rFonts w:asciiTheme="majorHAnsi" w:hAnsiTheme="majorHAnsi"/>
          <w:sz w:val="24"/>
          <w:szCs w:val="24"/>
        </w:rPr>
        <w:t xml:space="preserve"> travail, les règles comptables </w:t>
      </w:r>
      <w:r w:rsidRPr="00A15557">
        <w:rPr>
          <w:rFonts w:asciiTheme="majorHAnsi" w:hAnsiTheme="majorHAnsi"/>
          <w:sz w:val="24"/>
          <w:szCs w:val="24"/>
        </w:rPr>
        <w:t>et fiscales applicables, les dispositions concernant l’évacuation d</w:t>
      </w:r>
      <w:r w:rsidR="008D0CA5" w:rsidRPr="00A15557">
        <w:rPr>
          <w:rFonts w:asciiTheme="majorHAnsi" w:hAnsiTheme="majorHAnsi"/>
          <w:sz w:val="24"/>
          <w:szCs w:val="24"/>
        </w:rPr>
        <w:t xml:space="preserve">es déchets ménagers, ainsi que, </w:t>
      </w:r>
      <w:r w:rsidRPr="00A15557">
        <w:rPr>
          <w:rFonts w:asciiTheme="majorHAnsi" w:hAnsiTheme="majorHAnsi"/>
          <w:sz w:val="24"/>
          <w:szCs w:val="24"/>
        </w:rPr>
        <w:t>et sans que cette liste soit limitative, les dispositions concernant l</w:t>
      </w:r>
      <w:r w:rsidR="008D0CA5" w:rsidRPr="00A15557">
        <w:rPr>
          <w:rFonts w:asciiTheme="majorHAnsi" w:hAnsiTheme="majorHAnsi"/>
          <w:sz w:val="24"/>
          <w:szCs w:val="24"/>
        </w:rPr>
        <w:t xml:space="preserve">e Domaine public et les Travaux </w:t>
      </w:r>
      <w:r w:rsidRPr="00A15557">
        <w:rPr>
          <w:rFonts w:asciiTheme="majorHAnsi" w:hAnsiTheme="majorHAnsi"/>
          <w:sz w:val="24"/>
          <w:szCs w:val="24"/>
        </w:rPr>
        <w:t>publics, la Défense nationale, la Santé et la Salubrité publique, l'Environnement, la V</w:t>
      </w:r>
      <w:r w:rsidR="008D0CA5" w:rsidRPr="00A15557">
        <w:rPr>
          <w:rFonts w:asciiTheme="majorHAnsi" w:hAnsiTheme="majorHAnsi"/>
          <w:sz w:val="24"/>
          <w:szCs w:val="24"/>
        </w:rPr>
        <w:t xml:space="preserve">oirie et la </w:t>
      </w:r>
      <w:r w:rsidRPr="00A15557">
        <w:rPr>
          <w:rFonts w:asciiTheme="majorHAnsi" w:hAnsiTheme="majorHAnsi"/>
          <w:sz w:val="24"/>
          <w:szCs w:val="24"/>
        </w:rPr>
        <w:t>sécurité des biens et des personnes.</w:t>
      </w:r>
    </w:p>
    <w:p w:rsidR="00E36D66" w:rsidRPr="00A15557" w:rsidRDefault="00E36D66" w:rsidP="00E36D66">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Style w:val="Style10pt"/>
          <w:rFonts w:asciiTheme="majorHAnsi" w:hAnsiTheme="majorHAnsi" w:cs="Arial"/>
          <w:sz w:val="24"/>
          <w:szCs w:val="24"/>
        </w:rPr>
      </w:pPr>
    </w:p>
    <w:p w:rsidR="00E36D66" w:rsidRPr="00A15557" w:rsidRDefault="00E36D66" w:rsidP="00E36D66">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Style w:val="Style10pt"/>
          <w:rFonts w:asciiTheme="majorHAnsi" w:hAnsiTheme="majorHAnsi" w:cs="Arial"/>
          <w:sz w:val="24"/>
          <w:szCs w:val="24"/>
        </w:rPr>
      </w:pPr>
    </w:p>
    <w:p w:rsidR="00E36D66" w:rsidRPr="00A15557" w:rsidRDefault="00E36D66" w:rsidP="00E36D66">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Style w:val="Style10pt"/>
          <w:rFonts w:asciiTheme="majorHAnsi" w:hAnsiTheme="majorHAnsi" w:cs="Arial"/>
          <w:sz w:val="24"/>
          <w:szCs w:val="24"/>
        </w:rPr>
      </w:pPr>
    </w:p>
    <w:p w:rsidR="00495ABC" w:rsidRPr="00A15557" w:rsidRDefault="00495ABC" w:rsidP="00E36D66">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Style w:val="Style10pt"/>
          <w:rFonts w:asciiTheme="majorHAnsi" w:hAnsiTheme="majorHAnsi" w:cs="Arial"/>
          <w:sz w:val="24"/>
          <w:szCs w:val="24"/>
        </w:rPr>
      </w:pPr>
      <w:r w:rsidRPr="00A15557">
        <w:rPr>
          <w:rStyle w:val="Style10pt"/>
          <w:rFonts w:asciiTheme="majorHAnsi" w:hAnsiTheme="majorHAnsi" w:cs="Arial"/>
          <w:sz w:val="24"/>
          <w:szCs w:val="24"/>
        </w:rPr>
        <w:t>Le Délégataire est tenu pendant toute la durée du Contrat de se conformer aux normes qui lui sont édictées. Il ne peut invoquer aucun changement ou modification des dispositions législatives ou réglementaires en vigueur lors de la prise d’effet du Contrat pour s’exonérer de l’une quelconque des obligations qui lui incombent en vertu de celui-ci</w:t>
      </w:r>
      <w:r w:rsidR="00463F13" w:rsidRPr="00A15557">
        <w:rPr>
          <w:rStyle w:val="Style10pt"/>
          <w:rFonts w:asciiTheme="majorHAnsi" w:hAnsiTheme="majorHAnsi" w:cs="Arial"/>
          <w:sz w:val="24"/>
          <w:szCs w:val="24"/>
        </w:rPr>
        <w:t xml:space="preserve"> </w:t>
      </w:r>
      <w:r w:rsidRPr="00A15557">
        <w:rPr>
          <w:rStyle w:val="Style10pt"/>
          <w:rFonts w:asciiTheme="majorHAnsi" w:hAnsiTheme="majorHAnsi" w:cs="Arial"/>
          <w:sz w:val="24"/>
          <w:szCs w:val="24"/>
        </w:rPr>
        <w:t>sous réserve de l’application des articles relatifs au réexamen des prix et de la formule de révision des prix.</w:t>
      </w:r>
    </w:p>
    <w:p w:rsidR="006A687A" w:rsidRPr="00A15557" w:rsidRDefault="008D0CA5" w:rsidP="00E36D66">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 xml:space="preserve">A cet effet, le Délégataire a l'obligation d'adapter l'exploitation </w:t>
      </w:r>
      <w:r w:rsidR="00F0553C" w:rsidRPr="00A15557">
        <w:rPr>
          <w:rFonts w:asciiTheme="majorHAnsi" w:hAnsiTheme="majorHAnsi"/>
          <w:sz w:val="24"/>
          <w:szCs w:val="24"/>
        </w:rPr>
        <w:t>du</w:t>
      </w:r>
      <w:r w:rsidR="00463F13" w:rsidRPr="00A15557">
        <w:rPr>
          <w:rFonts w:asciiTheme="majorHAnsi" w:hAnsiTheme="majorHAnsi"/>
          <w:sz w:val="24"/>
          <w:szCs w:val="24"/>
        </w:rPr>
        <w:t xml:space="preserve"> </w:t>
      </w:r>
      <w:r w:rsidR="00F0553C" w:rsidRPr="00A15557">
        <w:rPr>
          <w:rFonts w:asciiTheme="majorHAnsi" w:hAnsiTheme="majorHAnsi"/>
          <w:sz w:val="24"/>
          <w:szCs w:val="24"/>
        </w:rPr>
        <w:t>S</w:t>
      </w:r>
      <w:r w:rsidRPr="00A15557">
        <w:rPr>
          <w:rFonts w:asciiTheme="majorHAnsi" w:hAnsiTheme="majorHAnsi"/>
          <w:sz w:val="24"/>
          <w:szCs w:val="24"/>
        </w:rPr>
        <w:t xml:space="preserve">ervice délégué et les biens </w:t>
      </w:r>
      <w:r w:rsidR="00F0553C" w:rsidRPr="00A15557">
        <w:rPr>
          <w:rFonts w:asciiTheme="majorHAnsi" w:hAnsiTheme="majorHAnsi"/>
          <w:sz w:val="24"/>
          <w:szCs w:val="24"/>
        </w:rPr>
        <w:t xml:space="preserve">qui lui sont affectés </w:t>
      </w:r>
      <w:r w:rsidRPr="00A15557">
        <w:rPr>
          <w:rFonts w:asciiTheme="majorHAnsi" w:hAnsiTheme="majorHAnsi"/>
          <w:sz w:val="24"/>
          <w:szCs w:val="24"/>
        </w:rPr>
        <w:t>à ces nouvelles dispositions et normes, dans le respect du principe d’adaptabilité.</w:t>
      </w:r>
    </w:p>
    <w:p w:rsidR="00F0553C" w:rsidRPr="00A15557" w:rsidRDefault="00F1605E" w:rsidP="00E36D66">
      <w:pPr>
        <w:pStyle w:val="Titre2"/>
        <w:tabs>
          <w:tab w:val="left" w:pos="1418"/>
        </w:tabs>
        <w:ind w:left="0" w:right="-2" w:firstLine="1"/>
        <w:rPr>
          <w:rFonts w:asciiTheme="majorHAnsi" w:hAnsiTheme="majorHAnsi"/>
          <w:sz w:val="28"/>
          <w:szCs w:val="28"/>
        </w:rPr>
      </w:pPr>
      <w:bookmarkStart w:id="12" w:name="_Toc432427933"/>
      <w:bookmarkStart w:id="13" w:name="_Toc500432019"/>
      <w:r w:rsidRPr="00A15557">
        <w:rPr>
          <w:rFonts w:asciiTheme="majorHAnsi" w:hAnsiTheme="majorHAnsi"/>
          <w:sz w:val="28"/>
          <w:szCs w:val="28"/>
        </w:rPr>
        <w:t>DEFINITION DES PRESTATIONS</w:t>
      </w:r>
      <w:bookmarkEnd w:id="12"/>
      <w:bookmarkEnd w:id="13"/>
    </w:p>
    <w:p w:rsidR="000530B8" w:rsidRPr="00A15557" w:rsidRDefault="00F0553C" w:rsidP="00EA7D5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rPr>
      </w:pPr>
      <w:r w:rsidRPr="00A15557">
        <w:rPr>
          <w:rFonts w:asciiTheme="majorHAnsi" w:hAnsiTheme="majorHAnsi"/>
          <w:sz w:val="24"/>
          <w:szCs w:val="24"/>
        </w:rPr>
        <w:t>Le Délégant confie à titre exclusif au délégataire, à ses risques et périls, la réalisation des prestations suivantes </w:t>
      </w:r>
      <w:r w:rsidRPr="00A15557">
        <w:rPr>
          <w:rFonts w:asciiTheme="majorHAnsi" w:hAnsiTheme="majorHAnsi"/>
        </w:rPr>
        <w:t>:</w:t>
      </w:r>
    </w:p>
    <w:p w:rsidR="00F0553C" w:rsidRPr="00A15557" w:rsidRDefault="00F0553C" w:rsidP="00060324">
      <w:pPr>
        <w:pStyle w:val="Titre3"/>
        <w:tabs>
          <w:tab w:val="clear" w:pos="2160"/>
          <w:tab w:val="clear" w:pos="2880"/>
          <w:tab w:val="clear" w:pos="3600"/>
          <w:tab w:val="clear" w:pos="4320"/>
          <w:tab w:val="clear" w:pos="5040"/>
          <w:tab w:val="clear" w:pos="5760"/>
          <w:tab w:val="clear" w:pos="6480"/>
          <w:tab w:val="clear" w:pos="7200"/>
        </w:tabs>
        <w:ind w:left="709" w:right="-2" w:hanging="425"/>
        <w:rPr>
          <w:rFonts w:asciiTheme="majorHAnsi" w:hAnsiTheme="majorHAnsi"/>
          <w:sz w:val="24"/>
          <w:szCs w:val="24"/>
          <w:lang w:eastAsia="en-US"/>
        </w:rPr>
      </w:pPr>
      <w:bookmarkStart w:id="14" w:name="_Toc432427934"/>
      <w:bookmarkStart w:id="15" w:name="_Toc500432020"/>
      <w:r w:rsidRPr="00A15557">
        <w:rPr>
          <w:rFonts w:asciiTheme="majorHAnsi" w:hAnsiTheme="majorHAnsi"/>
          <w:sz w:val="24"/>
          <w:szCs w:val="24"/>
          <w:lang w:eastAsia="en-US"/>
        </w:rPr>
        <w:t>Prestations de collecte</w:t>
      </w:r>
      <w:bookmarkEnd w:id="14"/>
      <w:bookmarkEnd w:id="15"/>
    </w:p>
    <w:p w:rsidR="009E2488" w:rsidRPr="00A15557" w:rsidRDefault="00F0553C" w:rsidP="007E6C8F">
      <w:pPr>
        <w:pStyle w:val="Liste1"/>
        <w:numPr>
          <w:ilvl w:val="0"/>
          <w:numId w:val="36"/>
        </w:numPr>
        <w:tabs>
          <w:tab w:val="clear" w:pos="2127"/>
          <w:tab w:val="clear" w:pos="2160"/>
          <w:tab w:val="clear" w:pos="2880"/>
          <w:tab w:val="clear" w:pos="3600"/>
          <w:tab w:val="clear" w:pos="4320"/>
          <w:tab w:val="clear" w:pos="5040"/>
          <w:tab w:val="clear" w:pos="5760"/>
          <w:tab w:val="clear" w:pos="6480"/>
          <w:tab w:val="clear" w:pos="7200"/>
          <w:tab w:val="left" w:pos="426"/>
        </w:tabs>
        <w:ind w:left="0" w:right="-2" w:firstLine="0"/>
        <w:rPr>
          <w:rFonts w:asciiTheme="majorHAnsi" w:hAnsiTheme="majorHAnsi"/>
          <w:sz w:val="24"/>
          <w:szCs w:val="24"/>
        </w:rPr>
      </w:pPr>
      <w:r w:rsidRPr="00A15557">
        <w:rPr>
          <w:rFonts w:asciiTheme="majorHAnsi" w:hAnsiTheme="majorHAnsi"/>
          <w:sz w:val="24"/>
          <w:szCs w:val="24"/>
        </w:rPr>
        <w:t>La collecte des déchets ménagers et assimilés</w:t>
      </w:r>
      <w:r w:rsidR="002B6576" w:rsidRPr="00A15557">
        <w:rPr>
          <w:rFonts w:asciiTheme="majorHAnsi" w:hAnsiTheme="majorHAnsi"/>
          <w:sz w:val="24"/>
          <w:szCs w:val="24"/>
        </w:rPr>
        <w:t>,</w:t>
      </w:r>
      <w:r w:rsidRPr="00A15557">
        <w:rPr>
          <w:rFonts w:asciiTheme="majorHAnsi" w:hAnsiTheme="majorHAnsi"/>
          <w:sz w:val="24"/>
          <w:szCs w:val="24"/>
        </w:rPr>
        <w:t xml:space="preserve"> et des ordures des dépôts sauvages </w:t>
      </w:r>
      <w:r w:rsidR="00CF51DC" w:rsidRPr="00A15557">
        <w:rPr>
          <w:rFonts w:asciiTheme="majorHAnsi" w:hAnsiTheme="majorHAnsi"/>
          <w:sz w:val="24"/>
          <w:szCs w:val="24"/>
        </w:rPr>
        <w:t>y compris les déchets verts et</w:t>
      </w:r>
      <w:r w:rsidR="00CD5017" w:rsidRPr="00A15557">
        <w:rPr>
          <w:rFonts w:asciiTheme="majorHAnsi" w:hAnsiTheme="majorHAnsi"/>
          <w:sz w:val="24"/>
          <w:szCs w:val="24"/>
        </w:rPr>
        <w:t xml:space="preserve"> les encombrants </w:t>
      </w:r>
      <w:r w:rsidR="00F81FE3" w:rsidRPr="00A15557">
        <w:rPr>
          <w:rFonts w:asciiTheme="majorHAnsi" w:hAnsiTheme="majorHAnsi"/>
          <w:sz w:val="24"/>
          <w:szCs w:val="24"/>
        </w:rPr>
        <w:t xml:space="preserve"> </w:t>
      </w:r>
      <w:r w:rsidRPr="00A15557">
        <w:rPr>
          <w:rFonts w:asciiTheme="majorHAnsi" w:hAnsiTheme="majorHAnsi"/>
          <w:sz w:val="24"/>
          <w:szCs w:val="24"/>
        </w:rPr>
        <w:t>ainsi que le tran</w:t>
      </w:r>
      <w:r w:rsidR="00463F13" w:rsidRPr="00A15557">
        <w:rPr>
          <w:rFonts w:asciiTheme="majorHAnsi" w:hAnsiTheme="majorHAnsi"/>
          <w:sz w:val="24"/>
          <w:szCs w:val="24"/>
        </w:rPr>
        <w:t>sport des résidus collectés</w:t>
      </w:r>
      <w:r w:rsidRPr="00A15557">
        <w:rPr>
          <w:rFonts w:asciiTheme="majorHAnsi" w:hAnsiTheme="majorHAnsi"/>
          <w:sz w:val="24"/>
          <w:szCs w:val="24"/>
        </w:rPr>
        <w:t xml:space="preserve"> </w:t>
      </w:r>
      <w:r w:rsidR="00463F13" w:rsidRPr="00A15557">
        <w:rPr>
          <w:rFonts w:asciiTheme="majorHAnsi" w:hAnsiTheme="majorHAnsi"/>
          <w:sz w:val="24"/>
          <w:szCs w:val="24"/>
        </w:rPr>
        <w:t>au centre de transfert sis à Akreuch salé</w:t>
      </w:r>
      <w:r w:rsidR="009E2488" w:rsidRPr="00A15557">
        <w:rPr>
          <w:rFonts w:asciiTheme="majorHAnsi" w:hAnsiTheme="majorHAnsi"/>
          <w:sz w:val="24"/>
          <w:szCs w:val="24"/>
        </w:rPr>
        <w:t xml:space="preserve"> et leur déchargement.</w:t>
      </w:r>
    </w:p>
    <w:p w:rsidR="00F0553C" w:rsidRPr="00A15557" w:rsidRDefault="007E6C8F" w:rsidP="00194C39">
      <w:pPr>
        <w:pStyle w:val="Liste1"/>
        <w:numPr>
          <w:ilvl w:val="0"/>
          <w:numId w:val="36"/>
        </w:numPr>
        <w:tabs>
          <w:tab w:val="clear" w:pos="2127"/>
          <w:tab w:val="clear" w:pos="2160"/>
          <w:tab w:val="clear" w:pos="2880"/>
          <w:tab w:val="clear" w:pos="3600"/>
          <w:tab w:val="clear" w:pos="4320"/>
          <w:tab w:val="clear" w:pos="5040"/>
          <w:tab w:val="clear" w:pos="5760"/>
          <w:tab w:val="clear" w:pos="6480"/>
          <w:tab w:val="clear" w:pos="7200"/>
          <w:tab w:val="left" w:pos="284"/>
        </w:tabs>
        <w:ind w:left="0" w:right="-2" w:firstLine="0"/>
        <w:rPr>
          <w:rFonts w:asciiTheme="majorHAnsi" w:hAnsiTheme="majorHAnsi"/>
          <w:sz w:val="24"/>
          <w:szCs w:val="24"/>
        </w:rPr>
      </w:pPr>
      <w:r w:rsidRPr="00A15557">
        <w:rPr>
          <w:rFonts w:asciiTheme="majorHAnsi" w:hAnsiTheme="majorHAnsi"/>
          <w:sz w:val="24"/>
          <w:szCs w:val="24"/>
        </w:rPr>
        <w:t xml:space="preserve"> </w:t>
      </w:r>
      <w:r w:rsidR="009E2488" w:rsidRPr="00A15557">
        <w:rPr>
          <w:rFonts w:asciiTheme="majorHAnsi" w:hAnsiTheme="majorHAnsi"/>
          <w:sz w:val="24"/>
          <w:szCs w:val="24"/>
        </w:rPr>
        <w:t>La collecte et l’évacuation d</w:t>
      </w:r>
      <w:r w:rsidR="00463F13" w:rsidRPr="00A15557">
        <w:rPr>
          <w:rFonts w:asciiTheme="majorHAnsi" w:hAnsiTheme="majorHAnsi"/>
          <w:sz w:val="24"/>
          <w:szCs w:val="24"/>
        </w:rPr>
        <w:t>es gravats</w:t>
      </w:r>
      <w:r w:rsidR="00CD5017" w:rsidRPr="00A15557">
        <w:rPr>
          <w:rFonts w:asciiTheme="majorHAnsi" w:hAnsiTheme="majorHAnsi"/>
          <w:sz w:val="24"/>
          <w:szCs w:val="24"/>
        </w:rPr>
        <w:t xml:space="preserve"> par les moyens appropriés </w:t>
      </w:r>
      <w:r w:rsidR="00463F13" w:rsidRPr="00A15557">
        <w:rPr>
          <w:rFonts w:asciiTheme="majorHAnsi" w:hAnsiTheme="majorHAnsi"/>
          <w:sz w:val="24"/>
          <w:szCs w:val="24"/>
        </w:rPr>
        <w:t>vers la carrière</w:t>
      </w:r>
      <w:r w:rsidR="00167EAC" w:rsidRPr="00A15557">
        <w:rPr>
          <w:rFonts w:asciiTheme="majorHAnsi" w:hAnsiTheme="majorHAnsi"/>
          <w:sz w:val="24"/>
          <w:szCs w:val="24"/>
        </w:rPr>
        <w:t xml:space="preserve"> </w:t>
      </w:r>
      <w:r w:rsidR="00463F13" w:rsidRPr="00A15557">
        <w:rPr>
          <w:rFonts w:asciiTheme="majorHAnsi" w:hAnsiTheme="majorHAnsi"/>
          <w:sz w:val="24"/>
          <w:szCs w:val="24"/>
        </w:rPr>
        <w:t>sise à</w:t>
      </w:r>
      <w:r w:rsidR="00194C39" w:rsidRPr="00A15557">
        <w:rPr>
          <w:rFonts w:asciiTheme="majorHAnsi" w:hAnsiTheme="majorHAnsi"/>
          <w:sz w:val="24"/>
          <w:szCs w:val="24"/>
        </w:rPr>
        <w:t xml:space="preserve"> </w:t>
      </w:r>
      <w:r w:rsidR="00167EAC" w:rsidRPr="00A15557">
        <w:rPr>
          <w:rFonts w:asciiTheme="majorHAnsi" w:hAnsiTheme="majorHAnsi"/>
          <w:sz w:val="24"/>
          <w:szCs w:val="24"/>
        </w:rPr>
        <w:t xml:space="preserve">Akreuch </w:t>
      </w:r>
      <w:r w:rsidR="00194C39" w:rsidRPr="00A15557">
        <w:rPr>
          <w:rFonts w:asciiTheme="majorHAnsi" w:hAnsiTheme="majorHAnsi"/>
          <w:sz w:val="24"/>
          <w:szCs w:val="24"/>
        </w:rPr>
        <w:t>Rabat</w:t>
      </w:r>
      <w:r w:rsidR="00167EAC" w:rsidRPr="00A15557">
        <w:rPr>
          <w:rFonts w:asciiTheme="majorHAnsi" w:hAnsiTheme="majorHAnsi"/>
          <w:sz w:val="24"/>
          <w:szCs w:val="24"/>
        </w:rPr>
        <w:t xml:space="preserve"> </w:t>
      </w:r>
      <w:r w:rsidR="00E56491" w:rsidRPr="00A15557">
        <w:rPr>
          <w:rFonts w:asciiTheme="majorHAnsi" w:hAnsiTheme="majorHAnsi"/>
          <w:sz w:val="24"/>
          <w:szCs w:val="24"/>
        </w:rPr>
        <w:t>où</w:t>
      </w:r>
      <w:r w:rsidRPr="00A15557">
        <w:rPr>
          <w:rFonts w:asciiTheme="majorHAnsi" w:hAnsiTheme="majorHAnsi"/>
          <w:sz w:val="24"/>
          <w:szCs w:val="24"/>
        </w:rPr>
        <w:t xml:space="preserve"> ils seront déchargés</w:t>
      </w:r>
      <w:r w:rsidR="00167EAC" w:rsidRPr="00A15557">
        <w:rPr>
          <w:rFonts w:asciiTheme="majorHAnsi" w:hAnsiTheme="majorHAnsi"/>
          <w:sz w:val="24"/>
          <w:szCs w:val="24"/>
        </w:rPr>
        <w:t>.</w:t>
      </w:r>
      <w:r w:rsidR="00E56491" w:rsidRPr="00A15557">
        <w:rPr>
          <w:rFonts w:asciiTheme="majorHAnsi" w:hAnsiTheme="majorHAnsi"/>
          <w:sz w:val="24"/>
          <w:szCs w:val="24"/>
        </w:rPr>
        <w:t xml:space="preserve"> </w:t>
      </w:r>
      <w:r w:rsidR="009E2488" w:rsidRPr="00A15557">
        <w:rPr>
          <w:rFonts w:asciiTheme="majorHAnsi" w:hAnsiTheme="majorHAnsi"/>
          <w:sz w:val="24"/>
          <w:szCs w:val="24"/>
        </w:rPr>
        <w:t>Il</w:t>
      </w:r>
      <w:r w:rsidR="00167EAC" w:rsidRPr="00A15557">
        <w:rPr>
          <w:rFonts w:asciiTheme="majorHAnsi" w:hAnsiTheme="majorHAnsi"/>
          <w:sz w:val="24"/>
          <w:szCs w:val="24"/>
        </w:rPr>
        <w:t xml:space="preserve"> appartient au délégataire de </w:t>
      </w:r>
      <w:r w:rsidR="00CD5017" w:rsidRPr="00A15557">
        <w:rPr>
          <w:rFonts w:asciiTheme="majorHAnsi" w:hAnsiTheme="majorHAnsi"/>
          <w:sz w:val="24"/>
          <w:szCs w:val="24"/>
        </w:rPr>
        <w:t>négocier</w:t>
      </w:r>
      <w:r w:rsidR="00167EAC" w:rsidRPr="00A15557">
        <w:rPr>
          <w:rFonts w:asciiTheme="majorHAnsi" w:hAnsiTheme="majorHAnsi"/>
          <w:sz w:val="24"/>
          <w:szCs w:val="24"/>
        </w:rPr>
        <w:t xml:space="preserve"> </w:t>
      </w:r>
      <w:r w:rsidR="00CD5017" w:rsidRPr="00A15557">
        <w:rPr>
          <w:rFonts w:asciiTheme="majorHAnsi" w:hAnsiTheme="majorHAnsi"/>
          <w:sz w:val="24"/>
          <w:szCs w:val="24"/>
        </w:rPr>
        <w:t>avec</w:t>
      </w:r>
      <w:r w:rsidR="00167EAC" w:rsidRPr="00A15557">
        <w:rPr>
          <w:rFonts w:asciiTheme="majorHAnsi" w:hAnsiTheme="majorHAnsi"/>
          <w:sz w:val="24"/>
          <w:szCs w:val="24"/>
        </w:rPr>
        <w:t xml:space="preserve"> la partie qui </w:t>
      </w:r>
      <w:r w:rsidR="00CD5017" w:rsidRPr="00A15557">
        <w:rPr>
          <w:rFonts w:asciiTheme="majorHAnsi" w:hAnsiTheme="majorHAnsi"/>
          <w:sz w:val="24"/>
          <w:szCs w:val="24"/>
        </w:rPr>
        <w:t>gère</w:t>
      </w:r>
      <w:r w:rsidR="00167EAC" w:rsidRPr="00A15557">
        <w:rPr>
          <w:rFonts w:asciiTheme="majorHAnsi" w:hAnsiTheme="majorHAnsi"/>
          <w:sz w:val="24"/>
          <w:szCs w:val="24"/>
        </w:rPr>
        <w:t xml:space="preserve"> la carrière</w:t>
      </w:r>
      <w:r w:rsidRPr="00A15557">
        <w:rPr>
          <w:rFonts w:asciiTheme="majorHAnsi" w:hAnsiTheme="majorHAnsi"/>
          <w:sz w:val="24"/>
          <w:szCs w:val="24"/>
        </w:rPr>
        <w:t xml:space="preserve"> les modalités de</w:t>
      </w:r>
      <w:r w:rsidR="00167EAC" w:rsidRPr="00A15557">
        <w:rPr>
          <w:rFonts w:asciiTheme="majorHAnsi" w:hAnsiTheme="majorHAnsi"/>
          <w:sz w:val="24"/>
          <w:szCs w:val="24"/>
        </w:rPr>
        <w:t xml:space="preserve"> </w:t>
      </w:r>
      <w:r w:rsidR="00CD5017" w:rsidRPr="00A15557">
        <w:rPr>
          <w:rFonts w:asciiTheme="majorHAnsi" w:hAnsiTheme="majorHAnsi"/>
          <w:sz w:val="24"/>
          <w:szCs w:val="24"/>
        </w:rPr>
        <w:t>déchargement</w:t>
      </w:r>
      <w:r w:rsidR="00167EAC" w:rsidRPr="00A15557">
        <w:rPr>
          <w:rFonts w:asciiTheme="majorHAnsi" w:hAnsiTheme="majorHAnsi"/>
          <w:sz w:val="24"/>
          <w:szCs w:val="24"/>
        </w:rPr>
        <w:t xml:space="preserve"> des gravats.</w:t>
      </w:r>
      <w:r w:rsidR="004D2F30" w:rsidRPr="00A15557">
        <w:rPr>
          <w:rFonts w:asciiTheme="majorHAnsi" w:hAnsiTheme="majorHAnsi"/>
          <w:sz w:val="24"/>
          <w:szCs w:val="24"/>
        </w:rPr>
        <w:t xml:space="preserve"> </w:t>
      </w:r>
    </w:p>
    <w:p w:rsidR="000532A4" w:rsidRPr="00A15557" w:rsidRDefault="000532A4" w:rsidP="007E6C8F">
      <w:pPr>
        <w:pStyle w:val="Liste1"/>
        <w:numPr>
          <w:ilvl w:val="0"/>
          <w:numId w:val="36"/>
        </w:numPr>
        <w:tabs>
          <w:tab w:val="clear" w:pos="2127"/>
          <w:tab w:val="clear" w:pos="2160"/>
          <w:tab w:val="clear" w:pos="2880"/>
          <w:tab w:val="clear" w:pos="3600"/>
          <w:tab w:val="clear" w:pos="4320"/>
          <w:tab w:val="clear" w:pos="5040"/>
          <w:tab w:val="clear" w:pos="5760"/>
          <w:tab w:val="clear" w:pos="6480"/>
          <w:tab w:val="clear" w:pos="7200"/>
          <w:tab w:val="left" w:pos="426"/>
        </w:tabs>
        <w:ind w:left="0" w:right="-2" w:firstLine="0"/>
        <w:rPr>
          <w:rFonts w:asciiTheme="majorHAnsi" w:hAnsiTheme="majorHAnsi"/>
          <w:sz w:val="24"/>
          <w:szCs w:val="24"/>
        </w:rPr>
      </w:pPr>
      <w:r w:rsidRPr="00A15557">
        <w:rPr>
          <w:rFonts w:asciiTheme="majorHAnsi" w:hAnsiTheme="majorHAnsi"/>
          <w:sz w:val="24"/>
          <w:szCs w:val="24"/>
        </w:rPr>
        <w:t>La collecte des déchets assimilés aux déchets ménagers, générés par les gros producteurs</w:t>
      </w:r>
      <w:r w:rsidR="00F865C9" w:rsidRPr="00A15557">
        <w:rPr>
          <w:rFonts w:asciiTheme="majorHAnsi" w:hAnsiTheme="majorHAnsi"/>
          <w:sz w:val="24"/>
          <w:szCs w:val="24"/>
        </w:rPr>
        <w:t xml:space="preserve">, leur transport </w:t>
      </w:r>
      <w:r w:rsidR="00383304" w:rsidRPr="00A15557">
        <w:rPr>
          <w:rFonts w:asciiTheme="majorHAnsi" w:hAnsiTheme="majorHAnsi"/>
          <w:sz w:val="24"/>
          <w:szCs w:val="24"/>
        </w:rPr>
        <w:t>et leur évacuation au centre de transfert d’Akreuch salé où ils seront déchargés</w:t>
      </w:r>
      <w:r w:rsidR="00F865C9" w:rsidRPr="00A15557">
        <w:rPr>
          <w:rFonts w:asciiTheme="majorHAnsi" w:hAnsiTheme="majorHAnsi"/>
          <w:sz w:val="24"/>
          <w:szCs w:val="24"/>
        </w:rPr>
        <w:t>.</w:t>
      </w:r>
    </w:p>
    <w:p w:rsidR="00F0553C" w:rsidRPr="00A15557" w:rsidRDefault="00F0553C" w:rsidP="00060324">
      <w:pPr>
        <w:pStyle w:val="Titre3"/>
        <w:tabs>
          <w:tab w:val="clear" w:pos="2160"/>
          <w:tab w:val="clear" w:pos="2880"/>
          <w:tab w:val="clear" w:pos="3600"/>
          <w:tab w:val="clear" w:pos="4320"/>
          <w:tab w:val="clear" w:pos="5040"/>
          <w:tab w:val="clear" w:pos="5760"/>
          <w:tab w:val="clear" w:pos="6480"/>
          <w:tab w:val="clear" w:pos="7200"/>
        </w:tabs>
        <w:ind w:left="709" w:right="-2" w:hanging="425"/>
        <w:rPr>
          <w:rFonts w:asciiTheme="majorHAnsi" w:hAnsiTheme="majorHAnsi"/>
          <w:sz w:val="24"/>
          <w:szCs w:val="24"/>
          <w:lang w:eastAsia="en-US"/>
        </w:rPr>
      </w:pPr>
      <w:bookmarkStart w:id="16" w:name="_Toc500432021"/>
      <w:r w:rsidRPr="00A15557">
        <w:rPr>
          <w:rFonts w:asciiTheme="majorHAnsi" w:hAnsiTheme="majorHAnsi"/>
          <w:sz w:val="24"/>
          <w:szCs w:val="24"/>
          <w:lang w:eastAsia="en-US"/>
        </w:rPr>
        <w:t>Prestations de nettoiement</w:t>
      </w:r>
      <w:bookmarkEnd w:id="16"/>
    </w:p>
    <w:p w:rsidR="00F0553C" w:rsidRPr="00A15557" w:rsidRDefault="00F0553C" w:rsidP="000530B8">
      <w:pPr>
        <w:pStyle w:val="Liste1"/>
        <w:numPr>
          <w:ilvl w:val="0"/>
          <w:numId w:val="28"/>
        </w:numPr>
        <w:tabs>
          <w:tab w:val="clear" w:pos="2127"/>
          <w:tab w:val="clear" w:pos="2160"/>
          <w:tab w:val="clear" w:pos="2880"/>
          <w:tab w:val="clear" w:pos="3600"/>
          <w:tab w:val="clear" w:pos="4320"/>
          <w:tab w:val="clear" w:pos="5040"/>
          <w:tab w:val="clear" w:pos="5760"/>
          <w:tab w:val="clear" w:pos="6480"/>
          <w:tab w:val="clear" w:pos="7200"/>
        </w:tabs>
        <w:ind w:right="-2"/>
        <w:rPr>
          <w:rFonts w:asciiTheme="majorHAnsi" w:hAnsiTheme="majorHAnsi"/>
          <w:sz w:val="24"/>
          <w:szCs w:val="24"/>
        </w:rPr>
      </w:pPr>
      <w:r w:rsidRPr="00A15557">
        <w:rPr>
          <w:rFonts w:asciiTheme="majorHAnsi" w:hAnsiTheme="majorHAnsi"/>
          <w:sz w:val="24"/>
          <w:szCs w:val="24"/>
        </w:rPr>
        <w:t>Le nettoiement de la voirie (chaussée, trottoirs, caniveaux et places...) et du mobili</w:t>
      </w:r>
      <w:r w:rsidR="004D4CA9" w:rsidRPr="00A15557">
        <w:rPr>
          <w:rFonts w:asciiTheme="majorHAnsi" w:hAnsiTheme="majorHAnsi"/>
          <w:sz w:val="24"/>
          <w:szCs w:val="24"/>
        </w:rPr>
        <w:t>er urbain installé par le Délég</w:t>
      </w:r>
      <w:r w:rsidRPr="00A15557">
        <w:rPr>
          <w:rFonts w:asciiTheme="majorHAnsi" w:hAnsiTheme="majorHAnsi"/>
          <w:sz w:val="24"/>
          <w:szCs w:val="24"/>
        </w:rPr>
        <w:t xml:space="preserve">ant ainsi que le transport des résidus collectés et leur déchargement </w:t>
      </w:r>
      <w:r w:rsidR="00F05ECC" w:rsidRPr="00A15557">
        <w:rPr>
          <w:rFonts w:asciiTheme="majorHAnsi" w:hAnsiTheme="majorHAnsi"/>
          <w:sz w:val="24"/>
          <w:szCs w:val="24"/>
        </w:rPr>
        <w:t>au</w:t>
      </w:r>
      <w:r w:rsidR="00CD5017" w:rsidRPr="00A15557">
        <w:rPr>
          <w:rFonts w:asciiTheme="majorHAnsi" w:hAnsiTheme="majorHAnsi"/>
          <w:sz w:val="24"/>
          <w:szCs w:val="24"/>
        </w:rPr>
        <w:t xml:space="preserve"> </w:t>
      </w:r>
      <w:r w:rsidR="00F05ECC" w:rsidRPr="00A15557">
        <w:rPr>
          <w:rFonts w:asciiTheme="majorHAnsi" w:hAnsiTheme="majorHAnsi"/>
          <w:sz w:val="24"/>
          <w:szCs w:val="24"/>
        </w:rPr>
        <w:t>centre de transfert</w:t>
      </w:r>
      <w:r w:rsidR="00CD5017" w:rsidRPr="00A15557">
        <w:rPr>
          <w:rFonts w:asciiTheme="majorHAnsi" w:hAnsiTheme="majorHAnsi"/>
          <w:sz w:val="24"/>
          <w:szCs w:val="24"/>
        </w:rPr>
        <w:t xml:space="preserve"> sis à Akreuch salé</w:t>
      </w:r>
      <w:r w:rsidR="008A290C" w:rsidRPr="00A15557">
        <w:rPr>
          <w:rFonts w:asciiTheme="majorHAnsi" w:hAnsiTheme="majorHAnsi"/>
          <w:sz w:val="24"/>
          <w:szCs w:val="24"/>
        </w:rPr>
        <w:t>.</w:t>
      </w:r>
    </w:p>
    <w:p w:rsidR="000530B8" w:rsidRPr="00A15557" w:rsidRDefault="000530B8" w:rsidP="00EA7D5C">
      <w:pPr>
        <w:pStyle w:val="Liste1"/>
        <w:numPr>
          <w:ilvl w:val="0"/>
          <w:numId w:val="28"/>
        </w:numPr>
        <w:tabs>
          <w:tab w:val="clear" w:pos="2127"/>
          <w:tab w:val="clear" w:pos="2160"/>
          <w:tab w:val="clear" w:pos="2880"/>
          <w:tab w:val="clear" w:pos="3600"/>
          <w:tab w:val="clear" w:pos="4320"/>
          <w:tab w:val="clear" w:pos="5040"/>
          <w:tab w:val="clear" w:pos="5760"/>
          <w:tab w:val="clear" w:pos="6480"/>
          <w:tab w:val="clear" w:pos="7200"/>
        </w:tabs>
        <w:ind w:right="-2"/>
        <w:rPr>
          <w:rFonts w:asciiTheme="majorHAnsi" w:hAnsiTheme="majorHAnsi"/>
          <w:sz w:val="24"/>
          <w:szCs w:val="24"/>
        </w:rPr>
      </w:pPr>
      <w:r w:rsidRPr="00A15557">
        <w:rPr>
          <w:rFonts w:asciiTheme="majorHAnsi" w:hAnsiTheme="majorHAnsi"/>
          <w:sz w:val="24"/>
          <w:szCs w:val="24"/>
        </w:rPr>
        <w:t xml:space="preserve">Autres prestations de collecte et de nettoiement.  </w:t>
      </w:r>
    </w:p>
    <w:p w:rsidR="00A60888" w:rsidRPr="00A15557" w:rsidRDefault="00A60888" w:rsidP="00060324">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bookmarkStart w:id="17" w:name="_Toc432427937"/>
      <w:r w:rsidRPr="00A15557">
        <w:rPr>
          <w:rFonts w:asciiTheme="majorHAnsi" w:hAnsiTheme="majorHAnsi"/>
          <w:sz w:val="24"/>
          <w:szCs w:val="24"/>
        </w:rPr>
        <w:t>Pour la réalisation de l’ensemble des prestations ci-dessus, le Délégataire est tenu d'assurer notamment :</w:t>
      </w:r>
    </w:p>
    <w:p w:rsidR="00A60888" w:rsidRPr="00A15557" w:rsidRDefault="00A60888" w:rsidP="00AD0B51">
      <w:pPr>
        <w:pStyle w:val="Liste1"/>
        <w:numPr>
          <w:ilvl w:val="0"/>
          <w:numId w:val="22"/>
        </w:numPr>
        <w:tabs>
          <w:tab w:val="clear" w:pos="2127"/>
          <w:tab w:val="clear" w:pos="2160"/>
          <w:tab w:val="clear" w:pos="2880"/>
          <w:tab w:val="clear" w:pos="3600"/>
          <w:tab w:val="clear" w:pos="4320"/>
          <w:tab w:val="clear" w:pos="5040"/>
          <w:tab w:val="clear" w:pos="5760"/>
          <w:tab w:val="clear" w:pos="6480"/>
          <w:tab w:val="clear" w:pos="7200"/>
        </w:tabs>
        <w:ind w:right="-2"/>
        <w:rPr>
          <w:rFonts w:asciiTheme="majorHAnsi" w:hAnsiTheme="majorHAnsi"/>
          <w:sz w:val="24"/>
          <w:szCs w:val="24"/>
        </w:rPr>
      </w:pPr>
      <w:r w:rsidRPr="00A15557">
        <w:rPr>
          <w:rFonts w:asciiTheme="majorHAnsi" w:hAnsiTheme="majorHAnsi"/>
          <w:sz w:val="24"/>
          <w:szCs w:val="24"/>
        </w:rPr>
        <w:t>la fourniture des véhicules, engins et matériels nécessaires et leurs accessoires ;</w:t>
      </w:r>
    </w:p>
    <w:p w:rsidR="00A60888" w:rsidRPr="00A15557" w:rsidRDefault="00A60888" w:rsidP="00AD0B51">
      <w:pPr>
        <w:pStyle w:val="Liste1"/>
        <w:numPr>
          <w:ilvl w:val="0"/>
          <w:numId w:val="22"/>
        </w:numPr>
        <w:tabs>
          <w:tab w:val="clear" w:pos="2127"/>
          <w:tab w:val="clear" w:pos="2160"/>
          <w:tab w:val="clear" w:pos="2880"/>
          <w:tab w:val="clear" w:pos="3600"/>
          <w:tab w:val="clear" w:pos="4320"/>
          <w:tab w:val="clear" w:pos="5040"/>
          <w:tab w:val="clear" w:pos="5760"/>
          <w:tab w:val="clear" w:pos="6480"/>
          <w:tab w:val="clear" w:pos="7200"/>
        </w:tabs>
        <w:ind w:right="-2"/>
        <w:rPr>
          <w:rFonts w:asciiTheme="majorHAnsi" w:hAnsiTheme="majorHAnsi"/>
          <w:sz w:val="24"/>
          <w:szCs w:val="24"/>
        </w:rPr>
      </w:pPr>
      <w:r w:rsidRPr="00A15557">
        <w:rPr>
          <w:rFonts w:asciiTheme="majorHAnsi" w:hAnsiTheme="majorHAnsi"/>
          <w:sz w:val="24"/>
          <w:szCs w:val="24"/>
        </w:rPr>
        <w:t xml:space="preserve">l'exploitation, l'entretien, le renouvellement  et la propreté desdits véhicules, engins et matériels ; </w:t>
      </w:r>
    </w:p>
    <w:p w:rsidR="00A60888" w:rsidRPr="00A15557" w:rsidRDefault="00A60888" w:rsidP="00AD0B51">
      <w:pPr>
        <w:pStyle w:val="Liste1"/>
        <w:numPr>
          <w:ilvl w:val="0"/>
          <w:numId w:val="22"/>
        </w:numPr>
        <w:tabs>
          <w:tab w:val="clear" w:pos="2127"/>
          <w:tab w:val="clear" w:pos="2160"/>
          <w:tab w:val="clear" w:pos="2880"/>
          <w:tab w:val="clear" w:pos="3600"/>
          <w:tab w:val="clear" w:pos="4320"/>
          <w:tab w:val="clear" w:pos="5040"/>
          <w:tab w:val="clear" w:pos="5760"/>
          <w:tab w:val="clear" w:pos="6480"/>
          <w:tab w:val="clear" w:pos="7200"/>
        </w:tabs>
        <w:ind w:right="-2"/>
        <w:rPr>
          <w:rFonts w:asciiTheme="majorHAnsi" w:hAnsiTheme="majorHAnsi"/>
          <w:sz w:val="24"/>
          <w:szCs w:val="24"/>
        </w:rPr>
      </w:pPr>
      <w:r w:rsidRPr="00A15557">
        <w:rPr>
          <w:rFonts w:asciiTheme="majorHAnsi" w:hAnsiTheme="majorHAnsi"/>
          <w:sz w:val="24"/>
          <w:szCs w:val="24"/>
        </w:rPr>
        <w:t>la fourniture, l’implantation et la maintenance des bacs, conteneurs et poubelles à déchets ;</w:t>
      </w:r>
    </w:p>
    <w:p w:rsidR="00A60888" w:rsidRPr="00A15557" w:rsidRDefault="00A60888" w:rsidP="00AD0B51">
      <w:pPr>
        <w:pStyle w:val="Liste1"/>
        <w:numPr>
          <w:ilvl w:val="0"/>
          <w:numId w:val="22"/>
        </w:numPr>
        <w:tabs>
          <w:tab w:val="clear" w:pos="2127"/>
          <w:tab w:val="clear" w:pos="2160"/>
          <w:tab w:val="clear" w:pos="2880"/>
          <w:tab w:val="clear" w:pos="3600"/>
          <w:tab w:val="clear" w:pos="4320"/>
          <w:tab w:val="clear" w:pos="5040"/>
          <w:tab w:val="clear" w:pos="5760"/>
          <w:tab w:val="clear" w:pos="6480"/>
          <w:tab w:val="clear" w:pos="7200"/>
        </w:tabs>
        <w:ind w:right="-2"/>
        <w:rPr>
          <w:rFonts w:asciiTheme="majorHAnsi" w:hAnsiTheme="majorHAnsi"/>
          <w:sz w:val="24"/>
          <w:szCs w:val="24"/>
        </w:rPr>
      </w:pPr>
      <w:r w:rsidRPr="00A15557">
        <w:rPr>
          <w:rFonts w:asciiTheme="majorHAnsi" w:hAnsiTheme="majorHAnsi"/>
          <w:sz w:val="24"/>
          <w:szCs w:val="24"/>
        </w:rPr>
        <w:t>le personnel nécessaire à l’exécution du  service ;</w:t>
      </w:r>
    </w:p>
    <w:p w:rsidR="00A60888" w:rsidRPr="00A15557" w:rsidRDefault="00A60888" w:rsidP="00AD0B51">
      <w:pPr>
        <w:pStyle w:val="Liste1"/>
        <w:numPr>
          <w:ilvl w:val="0"/>
          <w:numId w:val="22"/>
        </w:numPr>
        <w:tabs>
          <w:tab w:val="clear" w:pos="2127"/>
          <w:tab w:val="clear" w:pos="2160"/>
          <w:tab w:val="clear" w:pos="2880"/>
          <w:tab w:val="clear" w:pos="3600"/>
          <w:tab w:val="clear" w:pos="4320"/>
          <w:tab w:val="clear" w:pos="5040"/>
          <w:tab w:val="clear" w:pos="5760"/>
          <w:tab w:val="clear" w:pos="6480"/>
          <w:tab w:val="clear" w:pos="7200"/>
        </w:tabs>
        <w:ind w:right="-2"/>
        <w:rPr>
          <w:rFonts w:asciiTheme="majorHAnsi" w:hAnsiTheme="majorHAnsi"/>
          <w:sz w:val="24"/>
          <w:szCs w:val="24"/>
        </w:rPr>
      </w:pPr>
      <w:r w:rsidRPr="00A15557">
        <w:rPr>
          <w:rFonts w:asciiTheme="majorHAnsi" w:hAnsiTheme="majorHAnsi"/>
          <w:sz w:val="24"/>
          <w:szCs w:val="24"/>
        </w:rPr>
        <w:t>la formation continue du personnel  du Délégataire ;</w:t>
      </w:r>
    </w:p>
    <w:p w:rsidR="00A60888" w:rsidRPr="00A15557" w:rsidRDefault="00A60888" w:rsidP="00AD0B51">
      <w:pPr>
        <w:pStyle w:val="Liste1"/>
        <w:numPr>
          <w:ilvl w:val="0"/>
          <w:numId w:val="22"/>
        </w:numPr>
        <w:tabs>
          <w:tab w:val="clear" w:pos="2127"/>
          <w:tab w:val="clear" w:pos="2160"/>
          <w:tab w:val="clear" w:pos="2880"/>
          <w:tab w:val="clear" w:pos="3600"/>
          <w:tab w:val="clear" w:pos="4320"/>
          <w:tab w:val="clear" w:pos="5040"/>
          <w:tab w:val="clear" w:pos="5760"/>
          <w:tab w:val="clear" w:pos="6480"/>
          <w:tab w:val="clear" w:pos="7200"/>
        </w:tabs>
        <w:ind w:right="-2"/>
        <w:rPr>
          <w:rFonts w:asciiTheme="majorHAnsi" w:hAnsiTheme="majorHAnsi"/>
          <w:sz w:val="24"/>
          <w:szCs w:val="24"/>
        </w:rPr>
      </w:pPr>
      <w:r w:rsidRPr="00A15557">
        <w:rPr>
          <w:rFonts w:asciiTheme="majorHAnsi" w:hAnsiTheme="majorHAnsi"/>
          <w:sz w:val="24"/>
          <w:szCs w:val="24"/>
        </w:rPr>
        <w:t>l’obligation du port par les agents de propreté des tenues de travail et des équipements de protection individuelle;</w:t>
      </w:r>
    </w:p>
    <w:p w:rsidR="00A60888" w:rsidRPr="00A15557" w:rsidRDefault="00A60888" w:rsidP="00CD5017">
      <w:pPr>
        <w:pStyle w:val="Liste1"/>
        <w:numPr>
          <w:ilvl w:val="0"/>
          <w:numId w:val="23"/>
        </w:numPr>
        <w:tabs>
          <w:tab w:val="clear" w:pos="2127"/>
          <w:tab w:val="clear" w:pos="2160"/>
          <w:tab w:val="clear" w:pos="2880"/>
          <w:tab w:val="clear" w:pos="3600"/>
          <w:tab w:val="clear" w:pos="4320"/>
          <w:tab w:val="clear" w:pos="5040"/>
          <w:tab w:val="clear" w:pos="5760"/>
          <w:tab w:val="clear" w:pos="6480"/>
          <w:tab w:val="clear" w:pos="7200"/>
        </w:tabs>
        <w:ind w:right="-2"/>
        <w:rPr>
          <w:rFonts w:asciiTheme="majorHAnsi" w:hAnsiTheme="majorHAnsi"/>
          <w:sz w:val="24"/>
          <w:szCs w:val="24"/>
        </w:rPr>
      </w:pPr>
      <w:r w:rsidRPr="00A15557">
        <w:rPr>
          <w:rFonts w:asciiTheme="majorHAnsi" w:hAnsiTheme="majorHAnsi"/>
          <w:sz w:val="24"/>
          <w:szCs w:val="24"/>
        </w:rPr>
        <w:t xml:space="preserve">la </w:t>
      </w:r>
      <w:r w:rsidR="00CD5017" w:rsidRPr="00A15557">
        <w:rPr>
          <w:rFonts w:asciiTheme="majorHAnsi" w:hAnsiTheme="majorHAnsi"/>
          <w:sz w:val="24"/>
          <w:szCs w:val="24"/>
        </w:rPr>
        <w:t xml:space="preserve">planification de l’ensemble de ces </w:t>
      </w:r>
      <w:r w:rsidRPr="00A15557">
        <w:rPr>
          <w:rFonts w:asciiTheme="majorHAnsi" w:hAnsiTheme="majorHAnsi"/>
          <w:sz w:val="24"/>
          <w:szCs w:val="24"/>
        </w:rPr>
        <w:t>prestations, son actualisation en cas de changement et sa communication systématique au Délégant ;</w:t>
      </w:r>
    </w:p>
    <w:p w:rsidR="009D0D96" w:rsidRPr="00A15557" w:rsidRDefault="009D0D96" w:rsidP="00240C20">
      <w:pPr>
        <w:pStyle w:val="Liste1"/>
        <w:numPr>
          <w:ilvl w:val="0"/>
          <w:numId w:val="0"/>
        </w:numPr>
        <w:tabs>
          <w:tab w:val="clear" w:pos="2127"/>
          <w:tab w:val="clear" w:pos="2160"/>
          <w:tab w:val="clear" w:pos="2880"/>
          <w:tab w:val="clear" w:pos="3600"/>
          <w:tab w:val="clear" w:pos="4320"/>
          <w:tab w:val="clear" w:pos="5040"/>
          <w:tab w:val="clear" w:pos="5760"/>
          <w:tab w:val="clear" w:pos="6480"/>
          <w:tab w:val="clear" w:pos="7200"/>
          <w:tab w:val="left" w:pos="851"/>
        </w:tabs>
        <w:spacing w:before="40" w:after="40"/>
        <w:ind w:right="-2"/>
        <w:rPr>
          <w:rFonts w:asciiTheme="majorHAnsi" w:hAnsiTheme="majorHAnsi" w:cs="Calibri"/>
          <w:sz w:val="32"/>
          <w:szCs w:val="32"/>
        </w:rPr>
        <w:sectPr w:rsidR="009D0D96" w:rsidRPr="00A15557" w:rsidSect="009D0D96">
          <w:headerReference w:type="default" r:id="rId8"/>
          <w:footerReference w:type="default" r:id="rId9"/>
          <w:headerReference w:type="first" r:id="rId10"/>
          <w:footerReference w:type="first" r:id="rId11"/>
          <w:type w:val="continuous"/>
          <w:pgSz w:w="11906" w:h="16838" w:code="9"/>
          <w:pgMar w:top="567" w:right="851" w:bottom="567" w:left="1134" w:header="397" w:footer="0" w:gutter="0"/>
          <w:cols w:space="708"/>
          <w:titlePg/>
          <w:docGrid w:linePitch="360"/>
        </w:sectPr>
      </w:pPr>
    </w:p>
    <w:p w:rsidR="00A60888" w:rsidRPr="00A15557" w:rsidRDefault="00A60888" w:rsidP="004D4CA9">
      <w:pPr>
        <w:pStyle w:val="Liste1"/>
        <w:numPr>
          <w:ilvl w:val="0"/>
          <w:numId w:val="23"/>
        </w:numPr>
        <w:tabs>
          <w:tab w:val="clear" w:pos="2127"/>
          <w:tab w:val="clear" w:pos="2160"/>
          <w:tab w:val="clear" w:pos="2880"/>
          <w:tab w:val="clear" w:pos="3600"/>
          <w:tab w:val="clear" w:pos="4320"/>
          <w:tab w:val="clear" w:pos="5040"/>
          <w:tab w:val="clear" w:pos="5760"/>
          <w:tab w:val="clear" w:pos="6480"/>
          <w:tab w:val="clear" w:pos="7200"/>
        </w:tabs>
        <w:ind w:left="567" w:right="-2" w:firstLine="0"/>
        <w:rPr>
          <w:rFonts w:asciiTheme="majorHAnsi" w:hAnsiTheme="majorHAnsi"/>
          <w:sz w:val="24"/>
          <w:szCs w:val="24"/>
        </w:rPr>
      </w:pPr>
      <w:r w:rsidRPr="00A15557">
        <w:rPr>
          <w:rFonts w:asciiTheme="majorHAnsi" w:hAnsiTheme="majorHAnsi"/>
          <w:sz w:val="24"/>
          <w:szCs w:val="24"/>
        </w:rPr>
        <w:lastRenderedPageBreak/>
        <w:t>la recherche, le test, la mise en œuvre et la généralisation de solutions innovantes de conditionnement efficace des déchets déposés sur la voirie, notamment des déchets inertes des activités de bricolage des ménages et des déchets verts des ménages ;</w:t>
      </w:r>
    </w:p>
    <w:p w:rsidR="00A60888" w:rsidRPr="00A15557" w:rsidRDefault="00A60888" w:rsidP="00AD0B51">
      <w:pPr>
        <w:pStyle w:val="Liste1"/>
        <w:numPr>
          <w:ilvl w:val="0"/>
          <w:numId w:val="23"/>
        </w:numPr>
        <w:tabs>
          <w:tab w:val="clear" w:pos="2127"/>
          <w:tab w:val="clear" w:pos="2160"/>
          <w:tab w:val="clear" w:pos="2880"/>
          <w:tab w:val="clear" w:pos="3600"/>
          <w:tab w:val="clear" w:pos="4320"/>
          <w:tab w:val="clear" w:pos="5040"/>
          <w:tab w:val="clear" w:pos="5760"/>
          <w:tab w:val="clear" w:pos="6480"/>
          <w:tab w:val="clear" w:pos="7200"/>
          <w:tab w:val="left" w:pos="851"/>
        </w:tabs>
        <w:ind w:left="567" w:right="-2" w:hanging="11"/>
        <w:rPr>
          <w:rFonts w:asciiTheme="majorHAnsi" w:hAnsiTheme="majorHAnsi"/>
          <w:sz w:val="24"/>
          <w:szCs w:val="24"/>
        </w:rPr>
      </w:pPr>
      <w:r w:rsidRPr="00A15557">
        <w:rPr>
          <w:rFonts w:asciiTheme="majorHAnsi" w:hAnsiTheme="majorHAnsi"/>
          <w:sz w:val="24"/>
          <w:szCs w:val="24"/>
        </w:rPr>
        <w:lastRenderedPageBreak/>
        <w:t>une organisation efficiente et un contrôle  rigoureux des activités de son personnel ;</w:t>
      </w:r>
    </w:p>
    <w:p w:rsidR="00A60888" w:rsidRPr="00A15557" w:rsidRDefault="00A60888" w:rsidP="00AD0B51">
      <w:pPr>
        <w:pStyle w:val="Liste1"/>
        <w:numPr>
          <w:ilvl w:val="0"/>
          <w:numId w:val="23"/>
        </w:numPr>
        <w:tabs>
          <w:tab w:val="clear" w:pos="2127"/>
          <w:tab w:val="clear" w:pos="2160"/>
          <w:tab w:val="clear" w:pos="2880"/>
          <w:tab w:val="clear" w:pos="3600"/>
          <w:tab w:val="clear" w:pos="4320"/>
          <w:tab w:val="clear" w:pos="5040"/>
          <w:tab w:val="clear" w:pos="5760"/>
          <w:tab w:val="clear" w:pos="6480"/>
          <w:tab w:val="clear" w:pos="7200"/>
          <w:tab w:val="left" w:pos="851"/>
        </w:tabs>
        <w:ind w:left="567" w:right="-2" w:hanging="11"/>
        <w:rPr>
          <w:rFonts w:asciiTheme="majorHAnsi" w:hAnsiTheme="majorHAnsi"/>
          <w:sz w:val="24"/>
          <w:szCs w:val="24"/>
        </w:rPr>
      </w:pPr>
      <w:r w:rsidRPr="00A15557">
        <w:rPr>
          <w:rFonts w:asciiTheme="majorHAnsi" w:hAnsiTheme="majorHAnsi"/>
          <w:sz w:val="24"/>
          <w:szCs w:val="24"/>
        </w:rPr>
        <w:t>Le balayage manuel et mécanique efficaces;</w:t>
      </w:r>
    </w:p>
    <w:p w:rsidR="00A60888" w:rsidRPr="00A15557" w:rsidRDefault="00A60888" w:rsidP="00AD0B51">
      <w:pPr>
        <w:pStyle w:val="Liste1"/>
        <w:numPr>
          <w:ilvl w:val="0"/>
          <w:numId w:val="23"/>
        </w:numPr>
        <w:tabs>
          <w:tab w:val="clear" w:pos="2127"/>
          <w:tab w:val="clear" w:pos="2160"/>
          <w:tab w:val="clear" w:pos="2880"/>
          <w:tab w:val="clear" w:pos="3600"/>
          <w:tab w:val="clear" w:pos="4320"/>
          <w:tab w:val="clear" w:pos="5040"/>
          <w:tab w:val="clear" w:pos="5760"/>
          <w:tab w:val="clear" w:pos="6480"/>
          <w:tab w:val="clear" w:pos="7200"/>
          <w:tab w:val="left" w:pos="851"/>
        </w:tabs>
        <w:ind w:left="567" w:right="-2" w:hanging="11"/>
        <w:rPr>
          <w:rFonts w:asciiTheme="majorHAnsi" w:hAnsiTheme="majorHAnsi"/>
          <w:sz w:val="24"/>
          <w:szCs w:val="24"/>
        </w:rPr>
      </w:pPr>
      <w:r w:rsidRPr="00A15557">
        <w:rPr>
          <w:rFonts w:asciiTheme="majorHAnsi" w:hAnsiTheme="majorHAnsi"/>
          <w:sz w:val="24"/>
          <w:szCs w:val="24"/>
        </w:rPr>
        <w:t>Le désherbage des zones aménagées et non aménagées du domaine public communal, à l’exception des parcs et jardins publics;</w:t>
      </w:r>
    </w:p>
    <w:p w:rsidR="00A60888" w:rsidRPr="00A15557" w:rsidRDefault="00A60888" w:rsidP="00F6447C">
      <w:pPr>
        <w:pStyle w:val="Liste1"/>
        <w:numPr>
          <w:ilvl w:val="0"/>
          <w:numId w:val="23"/>
        </w:numPr>
        <w:tabs>
          <w:tab w:val="clear" w:pos="2127"/>
          <w:tab w:val="clear" w:pos="2160"/>
          <w:tab w:val="clear" w:pos="2880"/>
          <w:tab w:val="clear" w:pos="3600"/>
          <w:tab w:val="clear" w:pos="4320"/>
          <w:tab w:val="clear" w:pos="5040"/>
          <w:tab w:val="clear" w:pos="5760"/>
          <w:tab w:val="clear" w:pos="6480"/>
          <w:tab w:val="clear" w:pos="7200"/>
          <w:tab w:val="left" w:pos="851"/>
        </w:tabs>
        <w:ind w:left="567" w:right="-2" w:hanging="11"/>
        <w:rPr>
          <w:rFonts w:asciiTheme="majorHAnsi" w:hAnsiTheme="majorHAnsi"/>
          <w:sz w:val="24"/>
          <w:szCs w:val="24"/>
        </w:rPr>
      </w:pPr>
      <w:r w:rsidRPr="00A15557">
        <w:rPr>
          <w:rFonts w:asciiTheme="majorHAnsi" w:hAnsiTheme="majorHAnsi"/>
          <w:sz w:val="24"/>
          <w:szCs w:val="24"/>
        </w:rPr>
        <w:t xml:space="preserve">un lavage mécanique des artères et places publiques ;  </w:t>
      </w:r>
    </w:p>
    <w:p w:rsidR="00A60888" w:rsidRPr="00A15557" w:rsidRDefault="00A60888" w:rsidP="00AD0B51">
      <w:pPr>
        <w:pStyle w:val="Liste1"/>
        <w:numPr>
          <w:ilvl w:val="0"/>
          <w:numId w:val="24"/>
        </w:numPr>
        <w:tabs>
          <w:tab w:val="clear" w:pos="2127"/>
          <w:tab w:val="clear" w:pos="2160"/>
          <w:tab w:val="clear" w:pos="2880"/>
          <w:tab w:val="clear" w:pos="3600"/>
          <w:tab w:val="clear" w:pos="4320"/>
          <w:tab w:val="clear" w:pos="5040"/>
          <w:tab w:val="clear" w:pos="5760"/>
          <w:tab w:val="clear" w:pos="6480"/>
          <w:tab w:val="clear" w:pos="7200"/>
        </w:tabs>
        <w:ind w:right="-2"/>
        <w:rPr>
          <w:rFonts w:asciiTheme="majorHAnsi" w:hAnsiTheme="majorHAnsi"/>
          <w:sz w:val="24"/>
          <w:szCs w:val="24"/>
        </w:rPr>
      </w:pPr>
      <w:r w:rsidRPr="00A15557">
        <w:rPr>
          <w:rFonts w:asciiTheme="majorHAnsi" w:hAnsiTheme="majorHAnsi"/>
          <w:sz w:val="24"/>
          <w:szCs w:val="24"/>
        </w:rPr>
        <w:t xml:space="preserve">la gestion informatisée du Service et des véhicules et engins et </w:t>
      </w:r>
      <w:r w:rsidR="00060324" w:rsidRPr="00A15557">
        <w:rPr>
          <w:rFonts w:asciiTheme="majorHAnsi" w:hAnsiTheme="majorHAnsi"/>
          <w:sz w:val="24"/>
          <w:szCs w:val="24"/>
        </w:rPr>
        <w:t>matériels affectés au Service (</w:t>
      </w:r>
      <w:r w:rsidRPr="00A15557">
        <w:rPr>
          <w:rFonts w:asciiTheme="majorHAnsi" w:hAnsiTheme="majorHAnsi"/>
          <w:sz w:val="24"/>
          <w:szCs w:val="24"/>
        </w:rPr>
        <w:t xml:space="preserve">SIG, </w:t>
      </w:r>
      <w:r w:rsidR="00F6447C" w:rsidRPr="00A15557">
        <w:rPr>
          <w:rFonts w:asciiTheme="majorHAnsi" w:hAnsiTheme="majorHAnsi"/>
          <w:sz w:val="24"/>
          <w:szCs w:val="24"/>
        </w:rPr>
        <w:t>GPS, ,…)</w:t>
      </w:r>
      <w:r w:rsidRPr="00A15557">
        <w:rPr>
          <w:rFonts w:asciiTheme="majorHAnsi" w:hAnsiTheme="majorHAnsi"/>
          <w:sz w:val="24"/>
          <w:szCs w:val="24"/>
        </w:rPr>
        <w:t>; </w:t>
      </w:r>
    </w:p>
    <w:p w:rsidR="00A60888" w:rsidRPr="00A15557" w:rsidRDefault="00A60888" w:rsidP="00AD0B51">
      <w:pPr>
        <w:pStyle w:val="Liste1"/>
        <w:numPr>
          <w:ilvl w:val="0"/>
          <w:numId w:val="24"/>
        </w:numPr>
        <w:tabs>
          <w:tab w:val="clear" w:pos="2127"/>
          <w:tab w:val="clear" w:pos="2160"/>
          <w:tab w:val="clear" w:pos="2880"/>
          <w:tab w:val="clear" w:pos="3600"/>
          <w:tab w:val="clear" w:pos="4320"/>
          <w:tab w:val="clear" w:pos="5040"/>
          <w:tab w:val="clear" w:pos="5760"/>
          <w:tab w:val="clear" w:pos="6480"/>
          <w:tab w:val="clear" w:pos="7200"/>
        </w:tabs>
        <w:ind w:right="-2"/>
        <w:rPr>
          <w:rFonts w:asciiTheme="majorHAnsi" w:hAnsiTheme="majorHAnsi"/>
          <w:sz w:val="24"/>
          <w:szCs w:val="24"/>
        </w:rPr>
      </w:pPr>
      <w:r w:rsidRPr="00A15557">
        <w:rPr>
          <w:rFonts w:asciiTheme="majorHAnsi" w:hAnsiTheme="majorHAnsi"/>
          <w:sz w:val="24"/>
          <w:szCs w:val="24"/>
        </w:rPr>
        <w:t xml:space="preserve">la remise au délégant de l‘ensemble des données d’exploitation, techniques, comptables et financières conformément aux exigences du délégant. </w:t>
      </w:r>
    </w:p>
    <w:p w:rsidR="00A60888" w:rsidRPr="00A15557" w:rsidRDefault="00A60888" w:rsidP="00060324">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Les moyens humains et matériels devront être suffisamment disponibles afin d’assurer la continuité du service qui ne doit souffrir d’aucune interruption et à quelque titre que ce soit.</w:t>
      </w:r>
    </w:p>
    <w:p w:rsidR="00A60888" w:rsidRPr="00A15557" w:rsidRDefault="00A60888" w:rsidP="00060324">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De même qu’en matière d'entretien, le Délégataire est tenu de mettre en place un dispositif performant et hautement qualifié pour assurer la maintenance et la réparation des véhicules et matériels.</w:t>
      </w:r>
    </w:p>
    <w:p w:rsidR="00F1605E" w:rsidRPr="00A15557" w:rsidRDefault="00F1605E" w:rsidP="00060324">
      <w:pPr>
        <w:pStyle w:val="Titre2"/>
        <w:tabs>
          <w:tab w:val="left" w:pos="1418"/>
        </w:tabs>
        <w:ind w:left="0" w:right="-2" w:firstLine="0"/>
        <w:rPr>
          <w:rFonts w:asciiTheme="majorHAnsi" w:hAnsiTheme="majorHAnsi"/>
          <w:sz w:val="28"/>
          <w:szCs w:val="28"/>
        </w:rPr>
      </w:pPr>
      <w:bookmarkStart w:id="18" w:name="_Toc500432022"/>
      <w:r w:rsidRPr="00A15557">
        <w:rPr>
          <w:rFonts w:asciiTheme="majorHAnsi" w:hAnsiTheme="majorHAnsi"/>
          <w:sz w:val="28"/>
          <w:szCs w:val="28"/>
        </w:rPr>
        <w:t>DONNEES GENERALES</w:t>
      </w:r>
      <w:bookmarkEnd w:id="17"/>
      <w:bookmarkEnd w:id="18"/>
    </w:p>
    <w:p w:rsidR="009D0D96" w:rsidRPr="00A15557" w:rsidRDefault="003318BC" w:rsidP="006C7F3F">
      <w:pPr>
        <w:tabs>
          <w:tab w:val="clear" w:pos="1440"/>
          <w:tab w:val="clear" w:pos="2160"/>
          <w:tab w:val="clear" w:pos="2880"/>
          <w:tab w:val="clear" w:pos="3600"/>
          <w:tab w:val="clear" w:pos="4320"/>
          <w:tab w:val="clear" w:pos="5040"/>
          <w:tab w:val="clear" w:pos="5760"/>
          <w:tab w:val="clear" w:pos="6480"/>
          <w:tab w:val="clear" w:pos="7200"/>
        </w:tabs>
        <w:spacing w:after="240"/>
        <w:ind w:left="0" w:right="-2"/>
        <w:rPr>
          <w:rFonts w:asciiTheme="majorHAnsi" w:hAnsiTheme="majorHAnsi"/>
          <w:sz w:val="24"/>
          <w:szCs w:val="24"/>
        </w:rPr>
      </w:pPr>
      <w:r w:rsidRPr="00A15557">
        <w:rPr>
          <w:rFonts w:asciiTheme="majorHAnsi" w:hAnsiTheme="majorHAnsi"/>
          <w:sz w:val="24"/>
          <w:szCs w:val="24"/>
        </w:rPr>
        <w:t xml:space="preserve">La population établie sur le périmètre de la </w:t>
      </w:r>
      <w:r w:rsidR="00D12C64" w:rsidRPr="00A15557">
        <w:rPr>
          <w:rFonts w:asciiTheme="majorHAnsi" w:hAnsiTheme="majorHAnsi"/>
          <w:sz w:val="24"/>
          <w:szCs w:val="24"/>
        </w:rPr>
        <w:t>gestion délégué</w:t>
      </w:r>
      <w:r w:rsidRPr="00A15557">
        <w:rPr>
          <w:rFonts w:asciiTheme="majorHAnsi" w:hAnsiTheme="majorHAnsi"/>
          <w:sz w:val="24"/>
          <w:szCs w:val="24"/>
        </w:rPr>
        <w:t>, est de</w:t>
      </w:r>
      <w:r w:rsidR="00D42915" w:rsidRPr="00A15557">
        <w:rPr>
          <w:rFonts w:asciiTheme="majorHAnsi" w:hAnsiTheme="majorHAnsi"/>
          <w:b/>
          <w:bCs/>
          <w:sz w:val="24"/>
          <w:szCs w:val="24"/>
        </w:rPr>
        <w:t xml:space="preserve"> 309 831</w:t>
      </w:r>
      <w:r w:rsidRPr="00A15557">
        <w:rPr>
          <w:rFonts w:asciiTheme="majorHAnsi" w:hAnsiTheme="majorHAnsi"/>
          <w:sz w:val="24"/>
          <w:szCs w:val="24"/>
        </w:rPr>
        <w:t xml:space="preserve">hab </w:t>
      </w:r>
      <w:r w:rsidR="00621665" w:rsidRPr="00A15557">
        <w:rPr>
          <w:rFonts w:asciiTheme="majorHAnsi" w:hAnsiTheme="majorHAnsi"/>
          <w:sz w:val="24"/>
          <w:szCs w:val="24"/>
        </w:rPr>
        <w:t>(</w:t>
      </w:r>
      <w:r w:rsidR="006C7F3F" w:rsidRPr="00A15557">
        <w:rPr>
          <w:rFonts w:asciiTheme="majorHAnsi" w:hAnsiTheme="majorHAnsi"/>
          <w:sz w:val="24"/>
          <w:szCs w:val="24"/>
        </w:rPr>
        <w:t xml:space="preserve">RGPH </w:t>
      </w:r>
      <w:r w:rsidRPr="00A15557">
        <w:rPr>
          <w:rFonts w:asciiTheme="majorHAnsi" w:hAnsiTheme="majorHAnsi"/>
          <w:sz w:val="24"/>
          <w:szCs w:val="24"/>
        </w:rPr>
        <w:t>2014)</w:t>
      </w:r>
      <w:r w:rsidR="00D01939" w:rsidRPr="00A15557">
        <w:rPr>
          <w:rFonts w:asciiTheme="majorHAnsi" w:hAnsiTheme="majorHAnsi"/>
          <w:sz w:val="24"/>
          <w:szCs w:val="24"/>
        </w:rPr>
        <w:t>.</w:t>
      </w:r>
    </w:p>
    <w:p w:rsidR="00FF76C8" w:rsidRPr="00A15557" w:rsidRDefault="00FF76C8" w:rsidP="00AD0B51">
      <w:pPr>
        <w:pStyle w:val="Titre2Verdana"/>
        <w:numPr>
          <w:ilvl w:val="0"/>
          <w:numId w:val="0"/>
        </w:numPr>
        <w:spacing w:after="240" w:line="276" w:lineRule="auto"/>
        <w:jc w:val="center"/>
        <w:rPr>
          <w:rFonts w:asciiTheme="majorHAnsi" w:hAnsiTheme="majorHAnsi" w:cs="Arial"/>
        </w:rPr>
      </w:pPr>
      <w:bookmarkStart w:id="19" w:name="_Toc500432023"/>
      <w:r w:rsidRPr="00A15557">
        <w:rPr>
          <w:rFonts w:asciiTheme="majorHAnsi" w:hAnsiTheme="majorHAnsi" w:cs="Arial"/>
        </w:rPr>
        <w:t>Evolution de la population</w:t>
      </w:r>
      <w:r w:rsidR="00AD0B51" w:rsidRPr="00A15557">
        <w:rPr>
          <w:rFonts w:asciiTheme="majorHAnsi" w:hAnsiTheme="majorHAnsi" w:cs="Arial"/>
        </w:rPr>
        <w:t xml:space="preserve"> et du </w:t>
      </w:r>
      <w:r w:rsidR="00D42915" w:rsidRPr="00A15557">
        <w:rPr>
          <w:rFonts w:asciiTheme="majorHAnsi" w:hAnsiTheme="majorHAnsi" w:cs="Arial"/>
        </w:rPr>
        <w:t>tonnage de</w:t>
      </w:r>
      <w:r w:rsidR="00AD0B51" w:rsidRPr="00A15557">
        <w:rPr>
          <w:rFonts w:asciiTheme="majorHAnsi" w:hAnsiTheme="majorHAnsi" w:cs="Arial"/>
        </w:rPr>
        <w:t xml:space="preserve"> la </w:t>
      </w:r>
      <w:r w:rsidRPr="00A15557">
        <w:rPr>
          <w:rFonts w:asciiTheme="majorHAnsi" w:hAnsiTheme="majorHAnsi" w:cs="Arial"/>
        </w:rPr>
        <w:t xml:space="preserve"> commune d’une manière consolidée</w:t>
      </w:r>
      <w:bookmarkEnd w:id="19"/>
    </w:p>
    <w:tbl>
      <w:tblPr>
        <w:tblW w:w="9165" w:type="dxa"/>
        <w:jc w:val="center"/>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31"/>
        <w:gridCol w:w="1087"/>
        <w:gridCol w:w="1069"/>
        <w:gridCol w:w="1069"/>
        <w:gridCol w:w="1102"/>
        <w:gridCol w:w="1069"/>
        <w:gridCol w:w="1069"/>
        <w:gridCol w:w="1069"/>
      </w:tblGrid>
      <w:tr w:rsidR="00F6447C" w:rsidRPr="00A15557" w:rsidTr="00060324">
        <w:trPr>
          <w:jc w:val="center"/>
        </w:trPr>
        <w:tc>
          <w:tcPr>
            <w:tcW w:w="1827" w:type="dxa"/>
            <w:shd w:val="clear" w:color="auto" w:fill="auto"/>
            <w:vAlign w:val="center"/>
          </w:tcPr>
          <w:p w:rsidR="00FF76C8" w:rsidRPr="00A15557" w:rsidRDefault="00FF76C8" w:rsidP="00060324">
            <w:pPr>
              <w:pStyle w:val="Titre2Verdana"/>
              <w:tabs>
                <w:tab w:val="clear" w:pos="1980"/>
              </w:tabs>
              <w:ind w:left="0" w:firstLine="0"/>
              <w:jc w:val="center"/>
              <w:rPr>
                <w:rFonts w:asciiTheme="majorHAnsi" w:hAnsiTheme="majorHAnsi" w:cs="Arial"/>
              </w:rPr>
            </w:pPr>
            <w:bookmarkStart w:id="20" w:name="_Toc500432024"/>
            <w:r w:rsidRPr="00A15557">
              <w:rPr>
                <w:rFonts w:asciiTheme="majorHAnsi" w:hAnsiTheme="majorHAnsi" w:cs="Arial"/>
              </w:rPr>
              <w:t>Année</w:t>
            </w:r>
            <w:bookmarkEnd w:id="20"/>
          </w:p>
        </w:tc>
        <w:tc>
          <w:tcPr>
            <w:tcW w:w="1105" w:type="dxa"/>
            <w:shd w:val="clear" w:color="auto" w:fill="auto"/>
            <w:vAlign w:val="center"/>
          </w:tcPr>
          <w:p w:rsidR="00FF76C8" w:rsidRPr="00A15557" w:rsidRDefault="000530B8" w:rsidP="001D4D8D">
            <w:pPr>
              <w:pStyle w:val="Titre2Verdana"/>
              <w:numPr>
                <w:ilvl w:val="0"/>
                <w:numId w:val="0"/>
              </w:numPr>
              <w:spacing w:line="276" w:lineRule="auto"/>
              <w:jc w:val="center"/>
              <w:rPr>
                <w:rFonts w:asciiTheme="majorHAnsi" w:hAnsiTheme="majorHAnsi" w:cs="Arial"/>
                <w:sz w:val="22"/>
                <w:szCs w:val="22"/>
              </w:rPr>
            </w:pPr>
            <w:bookmarkStart w:id="21" w:name="_Toc500432025"/>
            <w:r w:rsidRPr="00A15557">
              <w:rPr>
                <w:rFonts w:asciiTheme="majorHAnsi" w:hAnsiTheme="majorHAnsi" w:cs="Arial"/>
                <w:sz w:val="22"/>
                <w:szCs w:val="22"/>
              </w:rPr>
              <w:t>1ére an</w:t>
            </w:r>
            <w:r w:rsidR="00F6447C" w:rsidRPr="00A15557">
              <w:rPr>
                <w:rFonts w:asciiTheme="majorHAnsi" w:hAnsiTheme="majorHAnsi" w:cs="Arial"/>
                <w:sz w:val="22"/>
                <w:szCs w:val="22"/>
              </w:rPr>
              <w:t>née (2020</w:t>
            </w:r>
            <w:r w:rsidRPr="00A15557">
              <w:rPr>
                <w:rFonts w:asciiTheme="majorHAnsi" w:hAnsiTheme="majorHAnsi" w:cs="Arial"/>
                <w:sz w:val="22"/>
                <w:szCs w:val="22"/>
              </w:rPr>
              <w:t>)</w:t>
            </w:r>
            <w:bookmarkEnd w:id="21"/>
          </w:p>
        </w:tc>
        <w:tc>
          <w:tcPr>
            <w:tcW w:w="992" w:type="dxa"/>
            <w:shd w:val="clear" w:color="auto" w:fill="auto"/>
            <w:vAlign w:val="center"/>
          </w:tcPr>
          <w:p w:rsidR="00FF76C8" w:rsidRPr="00A15557" w:rsidRDefault="000530B8" w:rsidP="001D4D8D">
            <w:pPr>
              <w:pStyle w:val="Titre2Verdana"/>
              <w:numPr>
                <w:ilvl w:val="0"/>
                <w:numId w:val="0"/>
              </w:numPr>
              <w:spacing w:line="276" w:lineRule="auto"/>
              <w:jc w:val="center"/>
              <w:rPr>
                <w:rFonts w:asciiTheme="majorHAnsi" w:hAnsiTheme="majorHAnsi" w:cs="Arial"/>
                <w:sz w:val="22"/>
                <w:szCs w:val="22"/>
              </w:rPr>
            </w:pPr>
            <w:bookmarkStart w:id="22" w:name="_Toc500432026"/>
            <w:r w:rsidRPr="00A15557">
              <w:rPr>
                <w:rFonts w:asciiTheme="majorHAnsi" w:hAnsiTheme="majorHAnsi" w:cs="Arial"/>
                <w:sz w:val="22"/>
                <w:szCs w:val="22"/>
              </w:rPr>
              <w:t>2</w:t>
            </w:r>
            <w:bookmarkEnd w:id="22"/>
          </w:p>
        </w:tc>
        <w:tc>
          <w:tcPr>
            <w:tcW w:w="993" w:type="dxa"/>
            <w:shd w:val="clear" w:color="auto" w:fill="auto"/>
            <w:vAlign w:val="center"/>
          </w:tcPr>
          <w:p w:rsidR="00FF76C8" w:rsidRPr="00A15557" w:rsidRDefault="000530B8" w:rsidP="001D4D8D">
            <w:pPr>
              <w:pStyle w:val="Titre2Verdana"/>
              <w:numPr>
                <w:ilvl w:val="0"/>
                <w:numId w:val="0"/>
              </w:numPr>
              <w:spacing w:line="276" w:lineRule="auto"/>
              <w:jc w:val="center"/>
              <w:rPr>
                <w:rFonts w:asciiTheme="majorHAnsi" w:hAnsiTheme="majorHAnsi" w:cs="Arial"/>
                <w:sz w:val="22"/>
                <w:szCs w:val="22"/>
              </w:rPr>
            </w:pPr>
            <w:bookmarkStart w:id="23" w:name="_Toc500432027"/>
            <w:r w:rsidRPr="00A15557">
              <w:rPr>
                <w:rFonts w:asciiTheme="majorHAnsi" w:hAnsiTheme="majorHAnsi" w:cs="Arial"/>
                <w:sz w:val="22"/>
                <w:szCs w:val="22"/>
              </w:rPr>
              <w:t>3</w:t>
            </w:r>
            <w:bookmarkEnd w:id="23"/>
          </w:p>
        </w:tc>
        <w:tc>
          <w:tcPr>
            <w:tcW w:w="1134" w:type="dxa"/>
            <w:shd w:val="clear" w:color="auto" w:fill="auto"/>
            <w:vAlign w:val="center"/>
          </w:tcPr>
          <w:p w:rsidR="00FF76C8" w:rsidRPr="00A15557" w:rsidRDefault="000530B8" w:rsidP="001D4D8D">
            <w:pPr>
              <w:pStyle w:val="Titre2Verdana"/>
              <w:numPr>
                <w:ilvl w:val="0"/>
                <w:numId w:val="0"/>
              </w:numPr>
              <w:spacing w:line="276" w:lineRule="auto"/>
              <w:jc w:val="center"/>
              <w:rPr>
                <w:rFonts w:asciiTheme="majorHAnsi" w:hAnsiTheme="majorHAnsi" w:cs="Arial"/>
                <w:sz w:val="22"/>
                <w:szCs w:val="22"/>
              </w:rPr>
            </w:pPr>
            <w:bookmarkStart w:id="24" w:name="_Toc500432028"/>
            <w:r w:rsidRPr="00A15557">
              <w:rPr>
                <w:rFonts w:asciiTheme="majorHAnsi" w:hAnsiTheme="majorHAnsi" w:cs="Arial"/>
                <w:sz w:val="22"/>
                <w:szCs w:val="22"/>
              </w:rPr>
              <w:t>4</w:t>
            </w:r>
            <w:bookmarkEnd w:id="24"/>
          </w:p>
        </w:tc>
        <w:tc>
          <w:tcPr>
            <w:tcW w:w="1038" w:type="dxa"/>
            <w:shd w:val="clear" w:color="auto" w:fill="auto"/>
            <w:vAlign w:val="center"/>
          </w:tcPr>
          <w:p w:rsidR="00FF76C8" w:rsidRPr="00A15557" w:rsidRDefault="000530B8" w:rsidP="001D4D8D">
            <w:pPr>
              <w:pStyle w:val="Titre2Verdana"/>
              <w:numPr>
                <w:ilvl w:val="0"/>
                <w:numId w:val="0"/>
              </w:numPr>
              <w:tabs>
                <w:tab w:val="left" w:pos="3502"/>
              </w:tabs>
              <w:spacing w:line="276" w:lineRule="auto"/>
              <w:jc w:val="center"/>
              <w:rPr>
                <w:rFonts w:asciiTheme="majorHAnsi" w:hAnsiTheme="majorHAnsi" w:cs="Arial"/>
                <w:sz w:val="22"/>
                <w:szCs w:val="22"/>
              </w:rPr>
            </w:pPr>
            <w:bookmarkStart w:id="25" w:name="_Toc500432029"/>
            <w:r w:rsidRPr="00A15557">
              <w:rPr>
                <w:rFonts w:asciiTheme="majorHAnsi" w:hAnsiTheme="majorHAnsi" w:cs="Arial"/>
                <w:sz w:val="22"/>
                <w:szCs w:val="22"/>
              </w:rPr>
              <w:t>5</w:t>
            </w:r>
            <w:bookmarkEnd w:id="25"/>
          </w:p>
        </w:tc>
        <w:tc>
          <w:tcPr>
            <w:tcW w:w="1038" w:type="dxa"/>
            <w:shd w:val="clear" w:color="auto" w:fill="auto"/>
            <w:vAlign w:val="center"/>
          </w:tcPr>
          <w:p w:rsidR="00FF76C8" w:rsidRPr="00A15557" w:rsidRDefault="000530B8" w:rsidP="001D4D8D">
            <w:pPr>
              <w:pStyle w:val="Titre2Verdana"/>
              <w:numPr>
                <w:ilvl w:val="0"/>
                <w:numId w:val="0"/>
              </w:numPr>
              <w:tabs>
                <w:tab w:val="left" w:pos="3502"/>
              </w:tabs>
              <w:spacing w:line="276" w:lineRule="auto"/>
              <w:jc w:val="center"/>
              <w:rPr>
                <w:rFonts w:asciiTheme="majorHAnsi" w:hAnsiTheme="majorHAnsi" w:cs="Arial"/>
                <w:sz w:val="22"/>
                <w:szCs w:val="22"/>
              </w:rPr>
            </w:pPr>
            <w:bookmarkStart w:id="26" w:name="_Toc500432030"/>
            <w:r w:rsidRPr="00A15557">
              <w:rPr>
                <w:rFonts w:asciiTheme="majorHAnsi" w:hAnsiTheme="majorHAnsi" w:cs="Arial"/>
                <w:sz w:val="22"/>
                <w:szCs w:val="22"/>
              </w:rPr>
              <w:t>6</w:t>
            </w:r>
            <w:bookmarkEnd w:id="26"/>
          </w:p>
        </w:tc>
        <w:tc>
          <w:tcPr>
            <w:tcW w:w="1038" w:type="dxa"/>
            <w:shd w:val="clear" w:color="auto" w:fill="auto"/>
            <w:vAlign w:val="center"/>
          </w:tcPr>
          <w:p w:rsidR="00FF76C8" w:rsidRPr="00A15557" w:rsidRDefault="000530B8" w:rsidP="001D4D8D">
            <w:pPr>
              <w:pStyle w:val="Titre2Verdana"/>
              <w:numPr>
                <w:ilvl w:val="0"/>
                <w:numId w:val="0"/>
              </w:numPr>
              <w:tabs>
                <w:tab w:val="left" w:pos="3502"/>
              </w:tabs>
              <w:spacing w:line="276" w:lineRule="auto"/>
              <w:jc w:val="center"/>
              <w:rPr>
                <w:rFonts w:asciiTheme="majorHAnsi" w:hAnsiTheme="majorHAnsi" w:cs="Arial"/>
                <w:sz w:val="22"/>
                <w:szCs w:val="22"/>
              </w:rPr>
            </w:pPr>
            <w:bookmarkStart w:id="27" w:name="_Toc500432031"/>
            <w:r w:rsidRPr="00A15557">
              <w:rPr>
                <w:rFonts w:asciiTheme="majorHAnsi" w:hAnsiTheme="majorHAnsi" w:cs="Arial"/>
                <w:sz w:val="22"/>
                <w:szCs w:val="22"/>
              </w:rPr>
              <w:t>7</w:t>
            </w:r>
            <w:bookmarkEnd w:id="27"/>
          </w:p>
        </w:tc>
      </w:tr>
      <w:tr w:rsidR="00F6447C" w:rsidRPr="00A15557" w:rsidTr="00060324">
        <w:trPr>
          <w:jc w:val="center"/>
        </w:trPr>
        <w:tc>
          <w:tcPr>
            <w:tcW w:w="1827" w:type="dxa"/>
            <w:shd w:val="clear" w:color="auto" w:fill="auto"/>
            <w:vAlign w:val="center"/>
          </w:tcPr>
          <w:p w:rsidR="00FF76C8" w:rsidRPr="00A15557" w:rsidRDefault="00FF76C8" w:rsidP="00060324">
            <w:pPr>
              <w:pStyle w:val="Titre2Verdana"/>
              <w:tabs>
                <w:tab w:val="clear" w:pos="1980"/>
              </w:tabs>
              <w:ind w:left="0" w:firstLine="0"/>
              <w:jc w:val="left"/>
              <w:rPr>
                <w:rFonts w:asciiTheme="majorHAnsi" w:hAnsiTheme="majorHAnsi" w:cs="Arial"/>
              </w:rPr>
            </w:pPr>
            <w:bookmarkStart w:id="28" w:name="_Toc500432032"/>
            <w:r w:rsidRPr="00A15557">
              <w:rPr>
                <w:rFonts w:asciiTheme="majorHAnsi" w:hAnsiTheme="majorHAnsi" w:cs="Arial"/>
              </w:rPr>
              <w:t>Population</w:t>
            </w:r>
            <w:bookmarkEnd w:id="28"/>
          </w:p>
        </w:tc>
        <w:tc>
          <w:tcPr>
            <w:tcW w:w="1105" w:type="dxa"/>
            <w:shd w:val="clear" w:color="auto" w:fill="auto"/>
            <w:vAlign w:val="center"/>
          </w:tcPr>
          <w:p w:rsidR="00FF76C8" w:rsidRPr="00A15557" w:rsidRDefault="00F6447C" w:rsidP="00060324">
            <w:pPr>
              <w:pStyle w:val="Titre2Verdana"/>
              <w:numPr>
                <w:ilvl w:val="0"/>
                <w:numId w:val="0"/>
              </w:numPr>
              <w:spacing w:line="276" w:lineRule="auto"/>
              <w:jc w:val="center"/>
              <w:rPr>
                <w:rFonts w:asciiTheme="majorHAnsi" w:hAnsiTheme="majorHAnsi" w:cs="Arial"/>
              </w:rPr>
            </w:pPr>
            <w:r w:rsidRPr="00A15557">
              <w:rPr>
                <w:rFonts w:asciiTheme="majorHAnsi" w:hAnsiTheme="majorHAnsi" w:cs="Arial"/>
              </w:rPr>
              <w:t>332030</w:t>
            </w:r>
          </w:p>
        </w:tc>
        <w:tc>
          <w:tcPr>
            <w:tcW w:w="992" w:type="dxa"/>
            <w:shd w:val="clear" w:color="auto" w:fill="auto"/>
            <w:vAlign w:val="center"/>
          </w:tcPr>
          <w:p w:rsidR="00FF76C8" w:rsidRPr="00A15557" w:rsidRDefault="00F6447C" w:rsidP="00060324">
            <w:pPr>
              <w:pStyle w:val="Titre2Verdana"/>
              <w:numPr>
                <w:ilvl w:val="0"/>
                <w:numId w:val="0"/>
              </w:numPr>
              <w:spacing w:line="276" w:lineRule="auto"/>
              <w:jc w:val="center"/>
              <w:rPr>
                <w:rFonts w:asciiTheme="majorHAnsi" w:hAnsiTheme="majorHAnsi" w:cs="Arial"/>
              </w:rPr>
            </w:pPr>
            <w:r w:rsidRPr="00A15557">
              <w:rPr>
                <w:rFonts w:asciiTheme="majorHAnsi" w:hAnsiTheme="majorHAnsi" w:cs="Arial"/>
              </w:rPr>
              <w:t>336955</w:t>
            </w:r>
          </w:p>
        </w:tc>
        <w:tc>
          <w:tcPr>
            <w:tcW w:w="993" w:type="dxa"/>
            <w:shd w:val="clear" w:color="auto" w:fill="auto"/>
            <w:vAlign w:val="center"/>
          </w:tcPr>
          <w:p w:rsidR="00FF76C8" w:rsidRPr="00A15557" w:rsidRDefault="00F6447C" w:rsidP="00060324">
            <w:pPr>
              <w:pStyle w:val="Titre2Verdana"/>
              <w:numPr>
                <w:ilvl w:val="0"/>
                <w:numId w:val="0"/>
              </w:numPr>
              <w:spacing w:line="276" w:lineRule="auto"/>
              <w:jc w:val="center"/>
              <w:rPr>
                <w:rFonts w:asciiTheme="majorHAnsi" w:hAnsiTheme="majorHAnsi" w:cs="Arial"/>
              </w:rPr>
            </w:pPr>
            <w:r w:rsidRPr="00A15557">
              <w:rPr>
                <w:rFonts w:asciiTheme="majorHAnsi" w:hAnsiTheme="majorHAnsi" w:cs="Arial"/>
              </w:rPr>
              <w:t>341953</w:t>
            </w:r>
          </w:p>
        </w:tc>
        <w:tc>
          <w:tcPr>
            <w:tcW w:w="1134" w:type="dxa"/>
            <w:shd w:val="clear" w:color="auto" w:fill="auto"/>
            <w:vAlign w:val="center"/>
          </w:tcPr>
          <w:p w:rsidR="00FF76C8" w:rsidRPr="00A15557" w:rsidRDefault="00F6447C" w:rsidP="00060324">
            <w:pPr>
              <w:pStyle w:val="Titre2Verdana"/>
              <w:numPr>
                <w:ilvl w:val="0"/>
                <w:numId w:val="0"/>
              </w:numPr>
              <w:spacing w:line="276" w:lineRule="auto"/>
              <w:jc w:val="center"/>
              <w:rPr>
                <w:rFonts w:asciiTheme="majorHAnsi" w:hAnsiTheme="majorHAnsi" w:cs="Arial"/>
              </w:rPr>
            </w:pPr>
            <w:r w:rsidRPr="00A15557">
              <w:rPr>
                <w:rFonts w:asciiTheme="majorHAnsi" w:hAnsiTheme="majorHAnsi" w:cs="Arial"/>
              </w:rPr>
              <w:t>347025</w:t>
            </w:r>
          </w:p>
        </w:tc>
        <w:tc>
          <w:tcPr>
            <w:tcW w:w="1038" w:type="dxa"/>
            <w:shd w:val="clear" w:color="auto" w:fill="auto"/>
            <w:vAlign w:val="center"/>
          </w:tcPr>
          <w:p w:rsidR="00FF76C8" w:rsidRPr="00A15557" w:rsidRDefault="00F6447C" w:rsidP="00060324">
            <w:pPr>
              <w:pStyle w:val="Titre2Verdana"/>
              <w:numPr>
                <w:ilvl w:val="0"/>
                <w:numId w:val="0"/>
              </w:numPr>
              <w:spacing w:line="276" w:lineRule="auto"/>
              <w:jc w:val="center"/>
              <w:rPr>
                <w:rFonts w:asciiTheme="majorHAnsi" w:hAnsiTheme="majorHAnsi" w:cs="Arial"/>
              </w:rPr>
            </w:pPr>
            <w:r w:rsidRPr="00A15557">
              <w:rPr>
                <w:rFonts w:asciiTheme="majorHAnsi" w:hAnsiTheme="majorHAnsi" w:cs="Arial"/>
              </w:rPr>
              <w:t>352173</w:t>
            </w:r>
          </w:p>
        </w:tc>
        <w:tc>
          <w:tcPr>
            <w:tcW w:w="1038" w:type="dxa"/>
            <w:shd w:val="clear" w:color="auto" w:fill="auto"/>
            <w:vAlign w:val="center"/>
          </w:tcPr>
          <w:p w:rsidR="00FF76C8" w:rsidRPr="00A15557" w:rsidRDefault="00F6447C" w:rsidP="00060324">
            <w:pPr>
              <w:pStyle w:val="Titre2Verdana"/>
              <w:numPr>
                <w:ilvl w:val="0"/>
                <w:numId w:val="0"/>
              </w:numPr>
              <w:spacing w:line="276" w:lineRule="auto"/>
              <w:jc w:val="center"/>
              <w:rPr>
                <w:rFonts w:asciiTheme="majorHAnsi" w:hAnsiTheme="majorHAnsi" w:cs="Arial"/>
              </w:rPr>
            </w:pPr>
            <w:r w:rsidRPr="00A15557">
              <w:rPr>
                <w:rFonts w:asciiTheme="majorHAnsi" w:hAnsiTheme="majorHAnsi" w:cs="Arial"/>
              </w:rPr>
              <w:t>357397</w:t>
            </w:r>
          </w:p>
        </w:tc>
        <w:tc>
          <w:tcPr>
            <w:tcW w:w="1038" w:type="dxa"/>
            <w:shd w:val="clear" w:color="auto" w:fill="auto"/>
            <w:vAlign w:val="center"/>
          </w:tcPr>
          <w:p w:rsidR="00FF76C8" w:rsidRPr="00A15557" w:rsidRDefault="00F6447C" w:rsidP="001D4D8D">
            <w:pPr>
              <w:pStyle w:val="Titre2Verdana"/>
              <w:numPr>
                <w:ilvl w:val="0"/>
                <w:numId w:val="0"/>
              </w:numPr>
              <w:spacing w:line="276" w:lineRule="auto"/>
              <w:jc w:val="center"/>
              <w:rPr>
                <w:rFonts w:asciiTheme="majorHAnsi" w:hAnsiTheme="majorHAnsi" w:cs="Arial"/>
              </w:rPr>
            </w:pPr>
            <w:r w:rsidRPr="00A15557">
              <w:rPr>
                <w:rFonts w:asciiTheme="majorHAnsi" w:hAnsiTheme="majorHAnsi" w:cs="Arial"/>
              </w:rPr>
              <w:t>362698</w:t>
            </w:r>
          </w:p>
        </w:tc>
      </w:tr>
      <w:tr w:rsidR="00F6447C" w:rsidRPr="00A15557" w:rsidTr="00AD0B51">
        <w:trPr>
          <w:jc w:val="center"/>
        </w:trPr>
        <w:tc>
          <w:tcPr>
            <w:tcW w:w="1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B51" w:rsidRPr="00A15557" w:rsidRDefault="00AD0B51" w:rsidP="00122F16">
            <w:pPr>
              <w:pStyle w:val="Titre2Verdana"/>
              <w:tabs>
                <w:tab w:val="clear" w:pos="1980"/>
              </w:tabs>
              <w:ind w:left="0" w:firstLine="0"/>
              <w:jc w:val="left"/>
              <w:rPr>
                <w:rFonts w:asciiTheme="majorHAnsi" w:hAnsiTheme="majorHAnsi" w:cs="Arial"/>
              </w:rPr>
            </w:pPr>
            <w:bookmarkStart w:id="29" w:name="_Toc500432033"/>
            <w:r w:rsidRPr="00A15557">
              <w:rPr>
                <w:rFonts w:asciiTheme="majorHAnsi" w:hAnsiTheme="majorHAnsi" w:cs="Arial"/>
              </w:rPr>
              <w:t>Tonnage T/an</w:t>
            </w:r>
            <w:bookmarkEnd w:id="29"/>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B51" w:rsidRPr="00A15557" w:rsidRDefault="00F6447C" w:rsidP="00122F16">
            <w:pPr>
              <w:pStyle w:val="Titre2Verdana"/>
              <w:numPr>
                <w:ilvl w:val="0"/>
                <w:numId w:val="0"/>
              </w:numPr>
              <w:spacing w:line="276" w:lineRule="auto"/>
              <w:jc w:val="center"/>
              <w:rPr>
                <w:rFonts w:asciiTheme="majorHAnsi" w:hAnsiTheme="majorHAnsi" w:cs="Arial"/>
              </w:rPr>
            </w:pPr>
            <w:r w:rsidRPr="00A15557">
              <w:rPr>
                <w:rFonts w:asciiTheme="majorHAnsi" w:hAnsiTheme="majorHAnsi" w:cs="Arial"/>
              </w:rPr>
              <w:t>81 522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B51" w:rsidRPr="00A15557" w:rsidRDefault="00F6447C" w:rsidP="00122F16">
            <w:pPr>
              <w:pStyle w:val="Titre2Verdana"/>
              <w:numPr>
                <w:ilvl w:val="0"/>
                <w:numId w:val="0"/>
              </w:numPr>
              <w:spacing w:line="276" w:lineRule="auto"/>
              <w:jc w:val="center"/>
              <w:rPr>
                <w:rFonts w:asciiTheme="majorHAnsi" w:hAnsiTheme="majorHAnsi" w:cs="Arial"/>
              </w:rPr>
            </w:pPr>
            <w:r w:rsidRPr="00A15557">
              <w:rPr>
                <w:rFonts w:asciiTheme="majorHAnsi" w:hAnsiTheme="majorHAnsi" w:cs="Arial"/>
              </w:rPr>
              <w:t>82 731</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B51" w:rsidRPr="00A15557" w:rsidRDefault="00F6447C" w:rsidP="00122F16">
            <w:pPr>
              <w:pStyle w:val="Titre2Verdana"/>
              <w:numPr>
                <w:ilvl w:val="0"/>
                <w:numId w:val="0"/>
              </w:numPr>
              <w:spacing w:line="276" w:lineRule="auto"/>
              <w:jc w:val="center"/>
              <w:rPr>
                <w:rFonts w:asciiTheme="majorHAnsi" w:hAnsiTheme="majorHAnsi" w:cs="Arial"/>
              </w:rPr>
            </w:pPr>
            <w:r w:rsidRPr="00A15557">
              <w:rPr>
                <w:rFonts w:asciiTheme="majorHAnsi" w:hAnsiTheme="majorHAnsi" w:cs="Arial"/>
              </w:rPr>
              <w:t>83 959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B51" w:rsidRPr="00A15557" w:rsidRDefault="00F6447C" w:rsidP="00122F16">
            <w:pPr>
              <w:pStyle w:val="Titre2Verdana"/>
              <w:numPr>
                <w:ilvl w:val="0"/>
                <w:numId w:val="0"/>
              </w:numPr>
              <w:spacing w:line="276" w:lineRule="auto"/>
              <w:jc w:val="center"/>
              <w:rPr>
                <w:rFonts w:asciiTheme="majorHAnsi" w:hAnsiTheme="majorHAnsi" w:cs="Arial"/>
              </w:rPr>
            </w:pPr>
            <w:r w:rsidRPr="00A15557">
              <w:rPr>
                <w:rFonts w:asciiTheme="majorHAnsi" w:hAnsiTheme="majorHAnsi" w:cs="Arial"/>
              </w:rPr>
              <w:t>85 204</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B51" w:rsidRPr="00A15557" w:rsidRDefault="00F6447C" w:rsidP="00122F16">
            <w:pPr>
              <w:pStyle w:val="Titre2Verdana"/>
              <w:numPr>
                <w:ilvl w:val="0"/>
                <w:numId w:val="0"/>
              </w:numPr>
              <w:spacing w:line="276" w:lineRule="auto"/>
              <w:jc w:val="center"/>
              <w:rPr>
                <w:rFonts w:asciiTheme="majorHAnsi" w:hAnsiTheme="majorHAnsi" w:cs="Arial"/>
              </w:rPr>
            </w:pPr>
            <w:r w:rsidRPr="00A15557">
              <w:rPr>
                <w:rFonts w:asciiTheme="majorHAnsi" w:hAnsiTheme="majorHAnsi" w:cs="Arial"/>
              </w:rPr>
              <w:t>86 468</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B51" w:rsidRPr="00A15557" w:rsidRDefault="00F6447C" w:rsidP="00122F16">
            <w:pPr>
              <w:pStyle w:val="Titre2Verdana"/>
              <w:numPr>
                <w:ilvl w:val="0"/>
                <w:numId w:val="0"/>
              </w:numPr>
              <w:spacing w:line="276" w:lineRule="auto"/>
              <w:jc w:val="center"/>
              <w:rPr>
                <w:rFonts w:asciiTheme="majorHAnsi" w:hAnsiTheme="majorHAnsi" w:cs="Arial"/>
              </w:rPr>
            </w:pPr>
            <w:r w:rsidRPr="00A15557">
              <w:rPr>
                <w:rFonts w:asciiTheme="majorHAnsi" w:hAnsiTheme="majorHAnsi" w:cs="Arial"/>
              </w:rPr>
              <w:t>87 750</w:t>
            </w:r>
          </w:p>
        </w:tc>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0B51" w:rsidRPr="00A15557" w:rsidRDefault="00F6447C" w:rsidP="00122F16">
            <w:pPr>
              <w:pStyle w:val="Titre2Verdana"/>
              <w:numPr>
                <w:ilvl w:val="0"/>
                <w:numId w:val="0"/>
              </w:numPr>
              <w:spacing w:line="276" w:lineRule="auto"/>
              <w:jc w:val="center"/>
              <w:rPr>
                <w:rFonts w:asciiTheme="majorHAnsi" w:hAnsiTheme="majorHAnsi" w:cs="Arial"/>
              </w:rPr>
            </w:pPr>
            <w:r w:rsidRPr="00A15557">
              <w:rPr>
                <w:rFonts w:asciiTheme="majorHAnsi" w:hAnsiTheme="majorHAnsi" w:cs="Arial"/>
              </w:rPr>
              <w:t>89 052</w:t>
            </w:r>
          </w:p>
        </w:tc>
      </w:tr>
    </w:tbl>
    <w:p w:rsidR="009F6E1C" w:rsidRPr="00A15557" w:rsidRDefault="009F6E1C" w:rsidP="00FF76C8">
      <w:pPr>
        <w:ind w:left="0"/>
        <w:rPr>
          <w:rFonts w:asciiTheme="majorHAnsi" w:hAnsiTheme="majorHAnsi"/>
        </w:rPr>
      </w:pPr>
    </w:p>
    <w:p w:rsidR="003E01CB" w:rsidRPr="00A15557" w:rsidRDefault="00F6447C" w:rsidP="00F6447C">
      <w:pPr>
        <w:pStyle w:val="Paragraphedeliste"/>
        <w:numPr>
          <w:ilvl w:val="0"/>
          <w:numId w:val="34"/>
        </w:numPr>
        <w:rPr>
          <w:rFonts w:asciiTheme="majorHAnsi" w:hAnsiTheme="majorHAnsi"/>
        </w:rPr>
      </w:pPr>
      <w:r w:rsidRPr="00A15557">
        <w:rPr>
          <w:rFonts w:asciiTheme="majorHAnsi" w:hAnsiTheme="majorHAnsi"/>
        </w:rPr>
        <w:t>0,67</w:t>
      </w:r>
      <w:r w:rsidR="00AD0B51" w:rsidRPr="00A15557">
        <w:rPr>
          <w:rFonts w:asciiTheme="majorHAnsi" w:hAnsiTheme="majorHAnsi"/>
        </w:rPr>
        <w:t xml:space="preserve">kg/hab/j  </w:t>
      </w:r>
    </w:p>
    <w:p w:rsidR="003E01CB" w:rsidRPr="00A15557" w:rsidRDefault="003E01CB" w:rsidP="003E01CB">
      <w:pPr>
        <w:ind w:left="0"/>
        <w:rPr>
          <w:rFonts w:asciiTheme="majorHAnsi" w:hAnsiTheme="majorHAnsi"/>
        </w:rPr>
      </w:pPr>
      <w:r w:rsidRPr="00A15557">
        <w:rPr>
          <w:rFonts w:asciiTheme="majorHAnsi" w:hAnsiTheme="majorHAnsi"/>
        </w:rPr>
        <w:t xml:space="preserve">2- </w:t>
      </w:r>
      <w:r w:rsidR="00AD0B51" w:rsidRPr="00A15557">
        <w:rPr>
          <w:rFonts w:asciiTheme="majorHAnsi" w:hAnsiTheme="majorHAnsi"/>
        </w:rPr>
        <w:t>taux d’</w:t>
      </w:r>
      <w:r w:rsidRPr="00A15557">
        <w:rPr>
          <w:rFonts w:asciiTheme="majorHAnsi" w:hAnsiTheme="majorHAnsi"/>
        </w:rPr>
        <w:t xml:space="preserve">accroissement de la population :   </w:t>
      </w:r>
      <w:r w:rsidR="00F6447C" w:rsidRPr="00A15557">
        <w:rPr>
          <w:rFonts w:asciiTheme="majorHAnsi" w:hAnsiTheme="majorHAnsi"/>
        </w:rPr>
        <w:t>1,48</w:t>
      </w:r>
      <w:r w:rsidR="00B51638" w:rsidRPr="00A15557">
        <w:rPr>
          <w:rFonts w:asciiTheme="majorHAnsi" w:hAnsiTheme="majorHAnsi"/>
        </w:rPr>
        <w:t>.</w:t>
      </w:r>
      <w:r w:rsidR="00AD0B51" w:rsidRPr="00A15557">
        <w:rPr>
          <w:rFonts w:asciiTheme="majorHAnsi" w:hAnsiTheme="majorHAnsi"/>
        </w:rPr>
        <w:t>% ;</w:t>
      </w:r>
    </w:p>
    <w:p w:rsidR="009F6E1C" w:rsidRPr="00A15557" w:rsidRDefault="003E01CB" w:rsidP="000530B8">
      <w:pPr>
        <w:ind w:left="0"/>
        <w:rPr>
          <w:rFonts w:asciiTheme="majorHAnsi" w:hAnsiTheme="majorHAnsi"/>
          <w:b/>
          <w:bCs/>
        </w:rPr>
      </w:pPr>
      <w:r w:rsidRPr="00A15557">
        <w:rPr>
          <w:rFonts w:asciiTheme="majorHAnsi" w:hAnsiTheme="majorHAnsi"/>
        </w:rPr>
        <w:t>3- Référence </w:t>
      </w:r>
      <w:r w:rsidR="00F6447C" w:rsidRPr="00A15557">
        <w:rPr>
          <w:rFonts w:asciiTheme="majorHAnsi" w:hAnsiTheme="majorHAnsi"/>
        </w:rPr>
        <w:t>: Etude de faisabilité</w:t>
      </w:r>
      <w:r w:rsidR="00F25A7F" w:rsidRPr="00A15557">
        <w:rPr>
          <w:rFonts w:asciiTheme="majorHAnsi" w:hAnsiTheme="majorHAnsi"/>
        </w:rPr>
        <w:t xml:space="preserve">, </w:t>
      </w:r>
      <w:r w:rsidR="00AD0B51" w:rsidRPr="00A15557">
        <w:rPr>
          <w:rFonts w:asciiTheme="majorHAnsi" w:hAnsiTheme="majorHAnsi"/>
        </w:rPr>
        <w:t xml:space="preserve">établie par la commune </w:t>
      </w:r>
      <w:r w:rsidR="00F6447C" w:rsidRPr="00A15557">
        <w:rPr>
          <w:rFonts w:asciiTheme="majorHAnsi" w:hAnsiTheme="majorHAnsi"/>
        </w:rPr>
        <w:t>( anné</w:t>
      </w:r>
      <w:r w:rsidR="00EF0D93" w:rsidRPr="00A15557">
        <w:rPr>
          <w:rFonts w:asciiTheme="majorHAnsi" w:hAnsiTheme="majorHAnsi"/>
        </w:rPr>
        <w:t>2019</w:t>
      </w:r>
      <w:r w:rsidR="000530B8" w:rsidRPr="00A15557">
        <w:rPr>
          <w:rFonts w:asciiTheme="majorHAnsi" w:hAnsiTheme="majorHAnsi"/>
        </w:rPr>
        <w:t>)</w:t>
      </w:r>
      <w:r w:rsidR="00AD0B51" w:rsidRPr="00A15557">
        <w:rPr>
          <w:rFonts w:asciiTheme="majorHAnsi" w:hAnsiTheme="majorHAnsi"/>
        </w:rPr>
        <w:t>.</w:t>
      </w:r>
    </w:p>
    <w:p w:rsidR="00EA6D9B" w:rsidRPr="00A15557" w:rsidRDefault="00621665" w:rsidP="00BC2E39">
      <w:pPr>
        <w:pStyle w:val="Titre2"/>
        <w:tabs>
          <w:tab w:val="left" w:pos="1418"/>
        </w:tabs>
        <w:ind w:left="0" w:right="-2" w:firstLine="1"/>
        <w:rPr>
          <w:rFonts w:asciiTheme="majorHAnsi" w:hAnsiTheme="majorHAnsi"/>
          <w:sz w:val="28"/>
          <w:szCs w:val="28"/>
        </w:rPr>
      </w:pPr>
      <w:bookmarkStart w:id="30" w:name="_Toc500432034"/>
      <w:bookmarkStart w:id="31" w:name="_Toc432427938"/>
      <w:r w:rsidRPr="00A15557">
        <w:rPr>
          <w:rFonts w:asciiTheme="majorHAnsi" w:hAnsiTheme="majorHAnsi"/>
          <w:sz w:val="28"/>
          <w:szCs w:val="28"/>
        </w:rPr>
        <w:t>DEFINITION DU PERIMETRE DE LA GESTION</w:t>
      </w:r>
      <w:r w:rsidR="00BC2E39" w:rsidRPr="00A15557">
        <w:rPr>
          <w:rFonts w:asciiTheme="majorHAnsi" w:hAnsiTheme="majorHAnsi"/>
          <w:sz w:val="28"/>
          <w:szCs w:val="28"/>
        </w:rPr>
        <w:t>DELEGUEE</w:t>
      </w:r>
      <w:bookmarkEnd w:id="30"/>
    </w:p>
    <w:p w:rsidR="00EA6D9B" w:rsidRPr="00A15557" w:rsidRDefault="00D12C64" w:rsidP="009F6E1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bookmarkStart w:id="32" w:name="_Toc432427939"/>
      <w:bookmarkEnd w:id="31"/>
      <w:r w:rsidRPr="00A15557">
        <w:rPr>
          <w:rFonts w:asciiTheme="majorHAnsi" w:hAnsiTheme="majorHAnsi"/>
          <w:sz w:val="24"/>
          <w:szCs w:val="24"/>
        </w:rPr>
        <w:t>Le service délégué</w:t>
      </w:r>
      <w:r w:rsidR="00EA6D9B" w:rsidRPr="00A15557">
        <w:rPr>
          <w:rFonts w:asciiTheme="majorHAnsi" w:hAnsiTheme="majorHAnsi"/>
          <w:sz w:val="24"/>
          <w:szCs w:val="24"/>
        </w:rPr>
        <w:t xml:space="preserve"> objet du présent cahier des charges est assuré par le délégataire à l’intérieur du Périmètre délimité dans l’annexe n°1 du contrat de gestion déléguée.</w:t>
      </w:r>
    </w:p>
    <w:p w:rsidR="00EA6D9B" w:rsidRPr="00A15557" w:rsidRDefault="00246562" w:rsidP="009F6E1C">
      <w:pPr>
        <w:pStyle w:val="Titre2"/>
        <w:tabs>
          <w:tab w:val="left" w:pos="1418"/>
        </w:tabs>
        <w:ind w:left="0" w:right="-2" w:firstLine="0"/>
        <w:rPr>
          <w:rFonts w:asciiTheme="majorHAnsi" w:hAnsiTheme="majorHAnsi"/>
          <w:sz w:val="28"/>
          <w:szCs w:val="28"/>
        </w:rPr>
      </w:pPr>
      <w:bookmarkStart w:id="33" w:name="_Toc500432035"/>
      <w:r w:rsidRPr="00A15557">
        <w:rPr>
          <w:rFonts w:asciiTheme="majorHAnsi" w:hAnsiTheme="majorHAnsi"/>
          <w:sz w:val="28"/>
          <w:szCs w:val="28"/>
        </w:rPr>
        <w:t xml:space="preserve">OBLIGATIONS </w:t>
      </w:r>
      <w:r w:rsidR="00B2364D" w:rsidRPr="00A15557">
        <w:rPr>
          <w:rFonts w:asciiTheme="majorHAnsi" w:hAnsiTheme="majorHAnsi"/>
          <w:sz w:val="28"/>
          <w:szCs w:val="28"/>
        </w:rPr>
        <w:t>GENERALES ET RESPONSABILITES DU DELEGATAIRE</w:t>
      </w:r>
      <w:bookmarkEnd w:id="32"/>
      <w:bookmarkEnd w:id="33"/>
    </w:p>
    <w:p w:rsidR="00EA6D9B" w:rsidRPr="00A15557" w:rsidRDefault="00EA6D9B" w:rsidP="009F6E1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 Délégataire garantit qu’il est en mesure de réaliser en bon professionnel toutes les prestations décrites dans son offre et prévues dans le contrat. Il se déclare libre de toute restriction légale et de toute obligation envers des tiers qui pourraient restreindre en tout ou partie l’exécution de ses obligations.</w:t>
      </w:r>
    </w:p>
    <w:p w:rsidR="00EA6D9B" w:rsidRPr="00A15557" w:rsidRDefault="00EA6D9B" w:rsidP="009F6E1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lastRenderedPageBreak/>
        <w:t xml:space="preserve">Le Délégataire s'engage à mettre en œuvre tous les moyens </w:t>
      </w:r>
      <w:r w:rsidR="00943F68" w:rsidRPr="00A15557">
        <w:rPr>
          <w:rFonts w:asciiTheme="majorHAnsi" w:hAnsiTheme="majorHAnsi"/>
          <w:sz w:val="24"/>
          <w:szCs w:val="24"/>
        </w:rPr>
        <w:t xml:space="preserve">matériels </w:t>
      </w:r>
      <w:r w:rsidRPr="00A15557">
        <w:rPr>
          <w:rFonts w:asciiTheme="majorHAnsi" w:hAnsiTheme="majorHAnsi"/>
          <w:sz w:val="24"/>
          <w:szCs w:val="24"/>
        </w:rPr>
        <w:t xml:space="preserve">nécessaires et le personnel ayant les qualités et les compétences professionnelles requises pour accomplir les tâches prévues aux termes </w:t>
      </w:r>
      <w:r w:rsidR="00B739C8" w:rsidRPr="00A15557">
        <w:rPr>
          <w:rFonts w:asciiTheme="majorHAnsi" w:hAnsiTheme="majorHAnsi"/>
          <w:sz w:val="24"/>
          <w:szCs w:val="24"/>
        </w:rPr>
        <w:t xml:space="preserve">du contrat </w:t>
      </w:r>
      <w:r w:rsidRPr="00A15557">
        <w:rPr>
          <w:rFonts w:asciiTheme="majorHAnsi" w:hAnsiTheme="majorHAnsi"/>
          <w:sz w:val="24"/>
          <w:szCs w:val="24"/>
        </w:rPr>
        <w:t xml:space="preserve">et dans les délais prévus. </w:t>
      </w:r>
    </w:p>
    <w:p w:rsidR="00EA6D9B" w:rsidRPr="00A15557" w:rsidRDefault="00EA6D9B" w:rsidP="0096170A">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 Délégataire se conformera aux ordres de service du Délégant. Lorsque le Délégataire  estime que les prescriptions d'un ordre de service dépassent les obligations d</w:t>
      </w:r>
      <w:r w:rsidR="00943F68" w:rsidRPr="00A15557">
        <w:rPr>
          <w:rFonts w:asciiTheme="majorHAnsi" w:hAnsiTheme="majorHAnsi"/>
          <w:sz w:val="24"/>
          <w:szCs w:val="24"/>
        </w:rPr>
        <w:t>u</w:t>
      </w:r>
      <w:r w:rsidR="0096170A" w:rsidRPr="00A15557">
        <w:rPr>
          <w:rFonts w:asciiTheme="majorHAnsi" w:hAnsiTheme="majorHAnsi"/>
          <w:sz w:val="24"/>
          <w:szCs w:val="24"/>
        </w:rPr>
        <w:t xml:space="preserve"> </w:t>
      </w:r>
      <w:r w:rsidR="00943F68" w:rsidRPr="00A15557">
        <w:rPr>
          <w:rFonts w:asciiTheme="majorHAnsi" w:hAnsiTheme="majorHAnsi"/>
          <w:sz w:val="24"/>
          <w:szCs w:val="24"/>
        </w:rPr>
        <w:t>contrat</w:t>
      </w:r>
      <w:r w:rsidRPr="00A15557">
        <w:rPr>
          <w:rFonts w:asciiTheme="majorHAnsi" w:hAnsiTheme="majorHAnsi"/>
          <w:sz w:val="24"/>
          <w:szCs w:val="24"/>
        </w:rPr>
        <w:t>, il doit, sous peine de forclusion, en présenter l'observation écrite au</w:t>
      </w:r>
      <w:r w:rsidR="0096170A" w:rsidRPr="00A15557">
        <w:rPr>
          <w:rFonts w:asciiTheme="majorHAnsi" w:hAnsiTheme="majorHAnsi"/>
          <w:sz w:val="24"/>
          <w:szCs w:val="24"/>
        </w:rPr>
        <w:t xml:space="preserve"> </w:t>
      </w:r>
      <w:r w:rsidRPr="00A15557">
        <w:rPr>
          <w:rFonts w:asciiTheme="majorHAnsi" w:hAnsiTheme="majorHAnsi"/>
          <w:sz w:val="24"/>
          <w:szCs w:val="24"/>
        </w:rPr>
        <w:t>Délégant dan</w:t>
      </w:r>
      <w:r w:rsidR="0096170A" w:rsidRPr="00A15557">
        <w:rPr>
          <w:rFonts w:asciiTheme="majorHAnsi" w:hAnsiTheme="majorHAnsi"/>
          <w:sz w:val="24"/>
          <w:szCs w:val="24"/>
        </w:rPr>
        <w:t>s un délai (maximal </w:t>
      </w:r>
      <w:r w:rsidRPr="00A15557">
        <w:rPr>
          <w:rFonts w:asciiTheme="majorHAnsi" w:hAnsiTheme="majorHAnsi"/>
          <w:sz w:val="24"/>
          <w:szCs w:val="24"/>
        </w:rPr>
        <w:t xml:space="preserve"> de quinze (15) jours. Cette réclamation suspend l'exécution de l'ordre de service jusqu'à ce qu'un accord soit intervenu entre les Parties, dans un délai qui ne pourra, sauf accord des deux parties excéder quinze (15) jours.</w:t>
      </w:r>
    </w:p>
    <w:p w:rsidR="00EA6D9B" w:rsidRPr="00A15557" w:rsidRDefault="00EA6D9B" w:rsidP="009F6E1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 délégataire, à la demande du Délégant, fournira  les informations</w:t>
      </w:r>
      <w:r w:rsidR="00943F68" w:rsidRPr="00A15557">
        <w:rPr>
          <w:rFonts w:asciiTheme="majorHAnsi" w:hAnsiTheme="majorHAnsi"/>
          <w:sz w:val="24"/>
          <w:szCs w:val="24"/>
        </w:rPr>
        <w:t xml:space="preserve"> techniques,</w:t>
      </w:r>
      <w:r w:rsidRPr="00A15557">
        <w:rPr>
          <w:rFonts w:asciiTheme="majorHAnsi" w:hAnsiTheme="majorHAnsi"/>
          <w:sz w:val="24"/>
          <w:szCs w:val="24"/>
        </w:rPr>
        <w:t xml:space="preserve"> comptables et financières, relatives à la réalisation de ses activités conformément </w:t>
      </w:r>
      <w:r w:rsidR="00943F68" w:rsidRPr="00A15557">
        <w:rPr>
          <w:rFonts w:asciiTheme="majorHAnsi" w:hAnsiTheme="majorHAnsi"/>
          <w:sz w:val="24"/>
          <w:szCs w:val="24"/>
        </w:rPr>
        <w:t>aux dispositions du contrat</w:t>
      </w:r>
      <w:r w:rsidRPr="00A15557">
        <w:rPr>
          <w:rFonts w:asciiTheme="majorHAnsi" w:hAnsiTheme="majorHAnsi"/>
          <w:sz w:val="24"/>
          <w:szCs w:val="24"/>
        </w:rPr>
        <w:t>. Il facilitera les visites de contrôle de son matériel par le Délégant et donnera libre accès à ses locaux aux agents qualifiés par le Délégant.</w:t>
      </w:r>
    </w:p>
    <w:p w:rsidR="00EA6D9B" w:rsidRPr="00A15557" w:rsidRDefault="00EA6D9B" w:rsidP="009F6E1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Il est également tenu de relever les compteurs des véhicules et de les consigner sur le carnet de bord desdits véhicules ; il consignera sur un carnet, dont le modèle aura été approuvé préalablement par le Délégant les informations afférentes aux déchets évacuées à la décharge. Il donne à cet effet libre accès à ses garages, ateliers et magasins aux agents qualifiés du Délégant.</w:t>
      </w:r>
    </w:p>
    <w:p w:rsidR="00EA6D9B" w:rsidRPr="00A15557" w:rsidRDefault="00EA6D9B" w:rsidP="009F6E1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 xml:space="preserve">En dehors des missions qui lui sont confiées </w:t>
      </w:r>
      <w:r w:rsidR="00B739C8" w:rsidRPr="00A15557">
        <w:rPr>
          <w:rFonts w:asciiTheme="majorHAnsi" w:hAnsiTheme="majorHAnsi"/>
          <w:sz w:val="24"/>
          <w:szCs w:val="24"/>
        </w:rPr>
        <w:t>dans le cadre du contrat</w:t>
      </w:r>
      <w:r w:rsidRPr="00A15557">
        <w:rPr>
          <w:rFonts w:asciiTheme="majorHAnsi" w:hAnsiTheme="majorHAnsi"/>
          <w:sz w:val="24"/>
          <w:szCs w:val="24"/>
        </w:rPr>
        <w:t>, le Délégataire ne sera en aucune façon autorisé à se substituer au Délégant  dans ses relations avec les tiers ou dans le fonctionnement des services du Délégant. Le Délégataire se bornera à donner des conseils. Il appartiendra au Délégant de transformer ces conseils à sa convenance en décisions ou en ordres d'exécution.</w:t>
      </w:r>
    </w:p>
    <w:p w:rsidR="00EA6D9B" w:rsidRPr="00A15557" w:rsidRDefault="00EA6D9B" w:rsidP="009F6E1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 Délégataire tiendra Le Délégant  constamment informé des relations qu'il aura à conclure avec des tiers pour l'accomplissement de ses missions, le Délégant pourra prendre connaissance à tout moment des correspondances adressées aux tiers.</w:t>
      </w:r>
    </w:p>
    <w:p w:rsidR="00EA6D9B" w:rsidRPr="00A15557" w:rsidRDefault="00EA6D9B" w:rsidP="00BC2E39">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 Délégataire prend la responsabilité des prestations qui lui  sont confiées conformément aux usages et aux coutumes de la professio</w:t>
      </w:r>
      <w:r w:rsidR="00BC2E39" w:rsidRPr="00A15557">
        <w:rPr>
          <w:rFonts w:asciiTheme="majorHAnsi" w:hAnsiTheme="majorHAnsi"/>
          <w:sz w:val="24"/>
          <w:szCs w:val="24"/>
        </w:rPr>
        <w:t>n et aux dispositions de la loi</w:t>
      </w:r>
      <w:r w:rsidRPr="00A15557">
        <w:rPr>
          <w:rFonts w:asciiTheme="majorHAnsi" w:hAnsiTheme="majorHAnsi"/>
          <w:sz w:val="24"/>
          <w:szCs w:val="24"/>
        </w:rPr>
        <w:t xml:space="preserve">. </w:t>
      </w:r>
    </w:p>
    <w:p w:rsidR="00EA6D9B" w:rsidRPr="00A15557" w:rsidRDefault="00EA6D9B" w:rsidP="009F6E1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 xml:space="preserve">Pendant la durée </w:t>
      </w:r>
      <w:r w:rsidR="00B3153B" w:rsidRPr="00A15557">
        <w:rPr>
          <w:rFonts w:asciiTheme="majorHAnsi" w:hAnsiTheme="majorHAnsi"/>
          <w:sz w:val="24"/>
          <w:szCs w:val="24"/>
        </w:rPr>
        <w:t>du contrat</w:t>
      </w:r>
      <w:r w:rsidRPr="00A15557">
        <w:rPr>
          <w:rFonts w:asciiTheme="majorHAnsi" w:hAnsiTheme="majorHAnsi"/>
          <w:sz w:val="24"/>
          <w:szCs w:val="24"/>
        </w:rPr>
        <w:t xml:space="preserve">, le Délégataire est seul responsable à l'égard des tiers des conséquences dommageables des actes du personnel </w:t>
      </w:r>
      <w:r w:rsidR="00B739C8" w:rsidRPr="00A15557">
        <w:rPr>
          <w:rFonts w:asciiTheme="majorHAnsi" w:hAnsiTheme="majorHAnsi"/>
          <w:sz w:val="24"/>
          <w:szCs w:val="24"/>
        </w:rPr>
        <w:t xml:space="preserve">affecté au Service </w:t>
      </w:r>
      <w:r w:rsidRPr="00A15557">
        <w:rPr>
          <w:rFonts w:asciiTheme="majorHAnsi" w:hAnsiTheme="majorHAnsi"/>
          <w:sz w:val="24"/>
          <w:szCs w:val="24"/>
        </w:rPr>
        <w:t xml:space="preserve"> placé sous sa subordination et de l'usage du matériel utilisé. Il garantit Le Délégant contre tout recours, il contracte, à ses frais, toutes assurances utiles, notamment pour se garantir de toute indemnité à laquelle l'exposera l’exploitation du service </w:t>
      </w:r>
      <w:r w:rsidR="00B739C8" w:rsidRPr="00A15557">
        <w:rPr>
          <w:rFonts w:asciiTheme="majorHAnsi" w:hAnsiTheme="majorHAnsi"/>
          <w:sz w:val="24"/>
          <w:szCs w:val="24"/>
        </w:rPr>
        <w:t>délégué</w:t>
      </w:r>
      <w:r w:rsidRPr="00A15557">
        <w:rPr>
          <w:rFonts w:asciiTheme="majorHAnsi" w:hAnsiTheme="majorHAnsi"/>
          <w:sz w:val="24"/>
          <w:szCs w:val="24"/>
        </w:rPr>
        <w:t>.</w:t>
      </w:r>
    </w:p>
    <w:p w:rsidR="009F6E1C" w:rsidRPr="00A15557" w:rsidRDefault="00EA6D9B" w:rsidP="00E32D91">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En cas d'interruption du service, même partielle, le Délégataire doit aviser le Délégant dans les délais les plus courts, au plus tard dans les 24 heures du début de cette interruption, et prendre en accord avec lui les mesures nécessaires pour y remédier.</w:t>
      </w:r>
    </w:p>
    <w:p w:rsidR="00EA6D9B" w:rsidRPr="00A15557" w:rsidRDefault="00EA6D9B" w:rsidP="009F6E1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Tout véhicule ou engins accidenté ou mis hors d'état de fonctionner pendant le service est à remplacer par le Délégataire dans les 24 heures qui suivent par un autre véhicule similaire pour éviter toute interruption du service.</w:t>
      </w:r>
    </w:p>
    <w:p w:rsidR="00A17536" w:rsidRPr="00A15557" w:rsidRDefault="00A17536" w:rsidP="009F6E1C">
      <w:pPr>
        <w:pStyle w:val="Titre2"/>
        <w:tabs>
          <w:tab w:val="left" w:pos="1418"/>
        </w:tabs>
        <w:ind w:left="0" w:right="-2" w:firstLine="1"/>
        <w:rPr>
          <w:rFonts w:asciiTheme="majorHAnsi" w:hAnsiTheme="majorHAnsi"/>
          <w:sz w:val="28"/>
          <w:szCs w:val="28"/>
        </w:rPr>
      </w:pPr>
      <w:bookmarkStart w:id="34" w:name="_Toc432427940"/>
      <w:bookmarkStart w:id="35" w:name="_Toc500432036"/>
      <w:r w:rsidRPr="00A15557">
        <w:rPr>
          <w:rFonts w:asciiTheme="majorHAnsi" w:hAnsiTheme="majorHAnsi"/>
          <w:sz w:val="28"/>
          <w:szCs w:val="28"/>
        </w:rPr>
        <w:t>ASSURANCES</w:t>
      </w:r>
      <w:bookmarkEnd w:id="34"/>
      <w:bookmarkEnd w:id="35"/>
    </w:p>
    <w:p w:rsidR="00F270FD" w:rsidRPr="00A15557" w:rsidRDefault="00F270FD" w:rsidP="009F6E1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bookmarkStart w:id="36" w:name="_Toc422750874"/>
      <w:bookmarkStart w:id="37" w:name="_Toc247017037"/>
      <w:bookmarkStart w:id="38" w:name="_Toc239242259"/>
      <w:bookmarkStart w:id="39" w:name="_Toc239156414"/>
      <w:bookmarkStart w:id="40" w:name="_Toc432427941"/>
      <w:r w:rsidRPr="00A15557">
        <w:rPr>
          <w:rFonts w:asciiTheme="majorHAnsi" w:hAnsiTheme="majorHAnsi"/>
          <w:bCs/>
          <w:sz w:val="24"/>
          <w:szCs w:val="24"/>
        </w:rPr>
        <w:t>Dès l’entrée en vigueur du contrat de gestion déléguée et pour toute sa durée, le</w:t>
      </w:r>
      <w:r w:rsidR="00F66118" w:rsidRPr="00A15557">
        <w:rPr>
          <w:rFonts w:asciiTheme="majorHAnsi" w:hAnsiTheme="majorHAnsi"/>
          <w:bCs/>
          <w:sz w:val="24"/>
          <w:szCs w:val="24"/>
        </w:rPr>
        <w:t xml:space="preserve"> </w:t>
      </w:r>
      <w:r w:rsidRPr="00A15557">
        <w:rPr>
          <w:rFonts w:asciiTheme="majorHAnsi" w:hAnsiTheme="majorHAnsi"/>
          <w:sz w:val="24"/>
          <w:szCs w:val="24"/>
        </w:rPr>
        <w:t>Délégataire a l’obligation de couvrir par des polices d’assurances, régulièrement souscrites, sa responsabilité civile et les risques qui peuvent découler de ses activités professionnelles, et d'une manière générale de l'accomplissement des différentes prestations prévues au titre du contrat de gestion déléguée.</w:t>
      </w:r>
    </w:p>
    <w:p w:rsidR="00F270FD" w:rsidRPr="00A15557" w:rsidRDefault="00F270FD" w:rsidP="009F6E1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lastRenderedPageBreak/>
        <w:t>Le Délégataire sera tenu de couvrir sa responsabilité civile tant au titre des travaux que de l’exploitation, et notamment le risque d’atteinte à l’environnement, par des polices d’assurance dont il donnera connaissance au Délégant ; il s’engagera à en payer régulièrement les primes, et en justifiera au Délégant dans son rapport annuel qui devra comprendre une copie des attestations d’assurance contractées.</w:t>
      </w:r>
    </w:p>
    <w:p w:rsidR="00F270FD" w:rsidRPr="00A15557" w:rsidRDefault="00F270FD" w:rsidP="009F6E1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Il devra notamment souscrire :</w:t>
      </w:r>
    </w:p>
    <w:p w:rsidR="00F270FD" w:rsidRPr="00A15557" w:rsidRDefault="00F270FD" w:rsidP="009F6E1C">
      <w:pPr>
        <w:pStyle w:val="Liste1"/>
        <w:tabs>
          <w:tab w:val="clear" w:pos="2127"/>
          <w:tab w:val="clear" w:pos="2160"/>
          <w:tab w:val="clear" w:pos="2880"/>
          <w:tab w:val="clear" w:pos="3600"/>
          <w:tab w:val="clear" w:pos="4320"/>
          <w:tab w:val="clear" w:pos="5040"/>
          <w:tab w:val="clear" w:pos="5760"/>
          <w:tab w:val="clear" w:pos="6480"/>
          <w:tab w:val="clear" w:pos="7200"/>
          <w:tab w:val="left" w:pos="567"/>
        </w:tabs>
        <w:ind w:left="567" w:right="-2" w:hanging="283"/>
        <w:rPr>
          <w:rFonts w:asciiTheme="majorHAnsi" w:hAnsiTheme="majorHAnsi"/>
          <w:sz w:val="24"/>
          <w:szCs w:val="24"/>
          <w:lang w:eastAsia="en-US"/>
        </w:rPr>
      </w:pPr>
      <w:r w:rsidRPr="00A15557">
        <w:rPr>
          <w:rFonts w:asciiTheme="majorHAnsi" w:hAnsiTheme="majorHAnsi"/>
          <w:sz w:val="24"/>
          <w:szCs w:val="24"/>
          <w:lang w:eastAsia="en-US"/>
        </w:rPr>
        <w:t>Une police d’assurance tous risques chantier à hauteur de la valeur des ouvrages construits pour les dommages aux ouvrages et incluant un volet responsabilité civile travaux;</w:t>
      </w:r>
    </w:p>
    <w:p w:rsidR="00F270FD" w:rsidRPr="00A15557" w:rsidRDefault="00F270FD" w:rsidP="009F6E1C">
      <w:pPr>
        <w:pStyle w:val="Liste1"/>
        <w:tabs>
          <w:tab w:val="clear" w:pos="2127"/>
          <w:tab w:val="clear" w:pos="2160"/>
          <w:tab w:val="clear" w:pos="2880"/>
          <w:tab w:val="clear" w:pos="3600"/>
          <w:tab w:val="clear" w:pos="4320"/>
          <w:tab w:val="clear" w:pos="5040"/>
          <w:tab w:val="clear" w:pos="5760"/>
          <w:tab w:val="clear" w:pos="6480"/>
          <w:tab w:val="clear" w:pos="7200"/>
          <w:tab w:val="left" w:pos="567"/>
        </w:tabs>
        <w:ind w:left="567" w:right="-2" w:hanging="283"/>
        <w:rPr>
          <w:rFonts w:asciiTheme="majorHAnsi" w:hAnsiTheme="majorHAnsi"/>
          <w:sz w:val="24"/>
          <w:szCs w:val="24"/>
          <w:lang w:eastAsia="en-US"/>
        </w:rPr>
      </w:pPr>
      <w:r w:rsidRPr="00A15557">
        <w:rPr>
          <w:rFonts w:asciiTheme="majorHAnsi" w:hAnsiTheme="majorHAnsi"/>
          <w:sz w:val="24"/>
          <w:szCs w:val="24"/>
          <w:lang w:eastAsia="en-US"/>
        </w:rPr>
        <w:t>Une police unique de chantier garantissant les ouvrages et l’ensemble des intervenants à la construction;</w:t>
      </w:r>
    </w:p>
    <w:p w:rsidR="00F270FD" w:rsidRPr="00A15557" w:rsidRDefault="00F270FD" w:rsidP="009F6E1C">
      <w:pPr>
        <w:pStyle w:val="Liste1"/>
        <w:tabs>
          <w:tab w:val="clear" w:pos="2127"/>
          <w:tab w:val="clear" w:pos="2160"/>
          <w:tab w:val="clear" w:pos="2880"/>
          <w:tab w:val="clear" w:pos="3600"/>
          <w:tab w:val="clear" w:pos="4320"/>
          <w:tab w:val="clear" w:pos="5040"/>
          <w:tab w:val="clear" w:pos="5760"/>
          <w:tab w:val="clear" w:pos="6480"/>
          <w:tab w:val="clear" w:pos="7200"/>
          <w:tab w:val="left" w:pos="567"/>
        </w:tabs>
        <w:ind w:left="567" w:right="-2" w:hanging="283"/>
        <w:rPr>
          <w:rFonts w:asciiTheme="majorHAnsi" w:hAnsiTheme="majorHAnsi"/>
          <w:sz w:val="24"/>
          <w:szCs w:val="24"/>
          <w:lang w:eastAsia="en-US"/>
        </w:rPr>
      </w:pPr>
      <w:r w:rsidRPr="00A15557">
        <w:rPr>
          <w:rFonts w:asciiTheme="majorHAnsi" w:hAnsiTheme="majorHAnsi"/>
          <w:sz w:val="24"/>
          <w:szCs w:val="24"/>
          <w:lang w:eastAsia="en-US"/>
        </w:rPr>
        <w:t xml:space="preserve">Une police d’assurance dommages (couvrant notamment les risques d’incendie et de dégât des eaux, dommages aux tiers) concernant les biens de la délégation (biens de retour, biens de reprise) à hauteur </w:t>
      </w:r>
      <w:r w:rsidR="009F6E1C" w:rsidRPr="00A15557">
        <w:rPr>
          <w:rFonts w:asciiTheme="majorHAnsi" w:hAnsiTheme="majorHAnsi"/>
          <w:sz w:val="24"/>
          <w:szCs w:val="24"/>
          <w:lang w:eastAsia="en-US"/>
        </w:rPr>
        <w:t>de leur valeur de remplacement.</w:t>
      </w:r>
    </w:p>
    <w:p w:rsidR="00F270FD" w:rsidRPr="00A15557" w:rsidRDefault="00F270FD" w:rsidP="009F6E1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 Délégataire fournira les attestations d’assurance correspondantes dans le mois suivant la signature du Contrat de gestion déléguée et en tout état de cause avant la mise en vigueur du Contrat et à chaque sollicitation du Délégant.</w:t>
      </w:r>
    </w:p>
    <w:p w:rsidR="00F270FD" w:rsidRPr="00A15557" w:rsidRDefault="00F270FD" w:rsidP="009F6E1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Pendant toute la durée du contrat, le Délégataire est le seul responsable à l’égard des tiers, des conséquences ou dommages occasionnés par l’exécution des prestations prévues au contrat. Il est précisé ici qu’en cas d’introduction de déchets dangereux ou non-conformes dans les installations, le Délégataire est seul responsable des préjudices sur les installations, le personnel ou l’environnement, dès lors que ces déchets ont été réceptionnés et n’ont pas fait l’objet de refus ou de déclassement.</w:t>
      </w:r>
    </w:p>
    <w:p w:rsidR="00F270FD" w:rsidRPr="00A15557" w:rsidRDefault="00F270FD" w:rsidP="009F6E1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 Délégataire s’assurera que les indemnités d’assurance en cas de survenance de sinistres affectant les biens de la délégation sont au moins égales au coût de reconstruction ou de remplacement desdits biens.</w:t>
      </w:r>
    </w:p>
    <w:p w:rsidR="00F270FD" w:rsidRPr="00A15557" w:rsidRDefault="00F270FD" w:rsidP="009F6E1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 Délégataire s’engage à effectuer les indemnités mentionnées au présent article, de façon exclusive et prioritaire, à la reconstruction ou au remplacement des biens affectés par les sinistres.</w:t>
      </w:r>
    </w:p>
    <w:p w:rsidR="00F270FD" w:rsidRPr="00A15557" w:rsidRDefault="00F270FD" w:rsidP="009F6E1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 xml:space="preserve">Le Délégataire s’engage à faire nommer le Délégant comme co-assurée au titre des polices d’assurances stipulées dans cet article.   </w:t>
      </w:r>
    </w:p>
    <w:p w:rsidR="009F6E1C" w:rsidRPr="00A15557" w:rsidRDefault="00F270FD" w:rsidP="00BC2E39">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 Délégataire adressera chaque année au Délégant la justification du paiement des primes ainsi souscrites et notifiera, et fera obligation à son assureur de notifier au Délégant, toute résiliation ou modification des conditions de garantie étant entendu que le Délégant se réserve la possibilité de juger les nouvelles garanties insuffisant</w:t>
      </w:r>
      <w:r w:rsidR="00BC2E39" w:rsidRPr="00A15557">
        <w:rPr>
          <w:rFonts w:asciiTheme="majorHAnsi" w:hAnsiTheme="majorHAnsi"/>
          <w:sz w:val="24"/>
          <w:szCs w:val="24"/>
        </w:rPr>
        <w:t>es et d’en exiger de nouvelles.</w:t>
      </w:r>
    </w:p>
    <w:p w:rsidR="00F270FD" w:rsidRPr="00A15557" w:rsidRDefault="00F270FD" w:rsidP="009F6E1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 Délégataire renoncera et fera renoncer ses assureurs à tout recours à l’encontre du Délégant. De manière générale le Délégataire garantit le Délégant contre tout recours.</w:t>
      </w:r>
    </w:p>
    <w:p w:rsidR="00F270FD" w:rsidRPr="00A15557" w:rsidRDefault="00F270FD" w:rsidP="00D9359E">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 xml:space="preserve">Le délégataire doit informer immédiatement le Délégant de tout accident survenu sur le périmètre de la gestion déléguée, au-delà de 24 heures de non information, le Délégant se réserve le droit d’appliquer les dispositions prévues par </w:t>
      </w:r>
      <w:r w:rsidR="00F82860" w:rsidRPr="00A15557">
        <w:rPr>
          <w:rFonts w:asciiTheme="majorHAnsi" w:hAnsiTheme="majorHAnsi"/>
          <w:sz w:val="24"/>
          <w:szCs w:val="24"/>
        </w:rPr>
        <w:t xml:space="preserve">l’Article </w:t>
      </w:r>
      <w:r w:rsidR="007673CE" w:rsidRPr="00D9359E">
        <w:rPr>
          <w:rFonts w:asciiTheme="majorHAnsi" w:hAnsiTheme="majorHAnsi"/>
          <w:b/>
          <w:bCs/>
          <w:sz w:val="24"/>
          <w:szCs w:val="24"/>
        </w:rPr>
        <w:t>6</w:t>
      </w:r>
      <w:r w:rsidR="00D9359E" w:rsidRPr="00D9359E">
        <w:rPr>
          <w:rFonts w:asciiTheme="majorHAnsi" w:hAnsiTheme="majorHAnsi"/>
          <w:b/>
          <w:bCs/>
          <w:sz w:val="24"/>
          <w:szCs w:val="24"/>
        </w:rPr>
        <w:t>2</w:t>
      </w:r>
      <w:r w:rsidR="00D9359E">
        <w:rPr>
          <w:rFonts w:asciiTheme="majorHAnsi" w:hAnsiTheme="majorHAnsi"/>
          <w:sz w:val="24"/>
          <w:szCs w:val="24"/>
        </w:rPr>
        <w:t xml:space="preserve"> </w:t>
      </w:r>
      <w:r w:rsidRPr="00A15557">
        <w:rPr>
          <w:rFonts w:asciiTheme="majorHAnsi" w:hAnsiTheme="majorHAnsi"/>
          <w:sz w:val="24"/>
          <w:szCs w:val="24"/>
        </w:rPr>
        <w:t>de la Convention</w:t>
      </w:r>
      <w:r w:rsidR="00D40F21" w:rsidRPr="00A15557">
        <w:rPr>
          <w:rFonts w:asciiTheme="majorHAnsi" w:hAnsiTheme="majorHAnsi"/>
          <w:sz w:val="24"/>
          <w:szCs w:val="24"/>
        </w:rPr>
        <w:t xml:space="preserve"> relatif aux pénalités</w:t>
      </w:r>
      <w:r w:rsidRPr="00A15557">
        <w:rPr>
          <w:rFonts w:asciiTheme="majorHAnsi" w:hAnsiTheme="majorHAnsi"/>
          <w:sz w:val="24"/>
          <w:szCs w:val="24"/>
        </w:rPr>
        <w:t>.</w:t>
      </w:r>
    </w:p>
    <w:p w:rsidR="00F270FD" w:rsidRPr="00A15557" w:rsidRDefault="00F270FD" w:rsidP="009F6E1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 Délégataire est tenu de présenter une fois par an au Délégant les pièces justifiant le paiement des primes d’assurance et ce pendant toute la durée du contrat.</w:t>
      </w:r>
    </w:p>
    <w:p w:rsidR="00EA7D5C" w:rsidRPr="00A15557" w:rsidRDefault="00EA7D5C" w:rsidP="009F6E1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p>
    <w:p w:rsidR="00EA7D5C" w:rsidRPr="00A15557" w:rsidRDefault="00EA7D5C" w:rsidP="009F6E1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p>
    <w:p w:rsidR="006C1015" w:rsidRPr="00A15557" w:rsidRDefault="00A75D3A" w:rsidP="00520AD5">
      <w:pPr>
        <w:pStyle w:val="Titre1"/>
        <w:numPr>
          <w:ilvl w:val="0"/>
          <w:numId w:val="0"/>
        </w:numPr>
        <w:tabs>
          <w:tab w:val="left" w:pos="1843"/>
        </w:tabs>
        <w:ind w:right="-2"/>
        <w:jc w:val="center"/>
        <w:rPr>
          <w:rFonts w:asciiTheme="majorHAnsi" w:hAnsiTheme="majorHAnsi"/>
        </w:rPr>
      </w:pPr>
      <w:bookmarkStart w:id="41" w:name="_Toc500432037"/>
      <w:r w:rsidRPr="00A15557">
        <w:rPr>
          <w:rFonts w:asciiTheme="majorHAnsi" w:hAnsiTheme="majorHAnsi"/>
        </w:rPr>
        <w:lastRenderedPageBreak/>
        <w:t xml:space="preserve">CHAPITRE2 : </w:t>
      </w:r>
      <w:r w:rsidR="006C1015" w:rsidRPr="00A15557">
        <w:rPr>
          <w:rFonts w:asciiTheme="majorHAnsi" w:hAnsiTheme="majorHAnsi"/>
        </w:rPr>
        <w:t>OBLIGATIONS TECHNIQUES PARTICULIERES AU</w:t>
      </w:r>
      <w:r w:rsidR="008D0CA5" w:rsidRPr="00A15557">
        <w:rPr>
          <w:rFonts w:asciiTheme="majorHAnsi" w:hAnsiTheme="majorHAnsi"/>
        </w:rPr>
        <w:t xml:space="preserve"> SERVICE DE COLLECTE ET D’EVA</w:t>
      </w:r>
      <w:r w:rsidR="009F6E1C" w:rsidRPr="00A15557">
        <w:rPr>
          <w:rFonts w:asciiTheme="majorHAnsi" w:hAnsiTheme="majorHAnsi"/>
        </w:rPr>
        <w:t xml:space="preserve">CUATION DES DECHETS MENAGERS ET </w:t>
      </w:r>
      <w:r w:rsidR="008D0CA5" w:rsidRPr="00A15557">
        <w:rPr>
          <w:rFonts w:asciiTheme="majorHAnsi" w:hAnsiTheme="majorHAnsi"/>
        </w:rPr>
        <w:t>ASSIMILES</w:t>
      </w:r>
      <w:bookmarkEnd w:id="36"/>
      <w:bookmarkEnd w:id="37"/>
      <w:bookmarkEnd w:id="38"/>
      <w:bookmarkEnd w:id="39"/>
      <w:bookmarkEnd w:id="40"/>
      <w:bookmarkEnd w:id="41"/>
    </w:p>
    <w:p w:rsidR="006C1015" w:rsidRPr="00A15557" w:rsidRDefault="004D3F81" w:rsidP="00520AD5">
      <w:pPr>
        <w:pStyle w:val="Titre2"/>
        <w:tabs>
          <w:tab w:val="left" w:pos="1418"/>
        </w:tabs>
        <w:ind w:left="0" w:right="-2" w:firstLine="0"/>
        <w:rPr>
          <w:rFonts w:asciiTheme="majorHAnsi" w:hAnsiTheme="majorHAnsi"/>
          <w:b w:val="0"/>
          <w:bCs w:val="0"/>
          <w:sz w:val="28"/>
          <w:szCs w:val="28"/>
        </w:rPr>
      </w:pPr>
      <w:bookmarkStart w:id="42" w:name="_Toc432427942"/>
      <w:bookmarkStart w:id="43" w:name="_Toc500432038"/>
      <w:r w:rsidRPr="00A15557">
        <w:rPr>
          <w:rFonts w:asciiTheme="majorHAnsi" w:hAnsiTheme="majorHAnsi"/>
          <w:b w:val="0"/>
          <w:bCs w:val="0"/>
          <w:sz w:val="28"/>
          <w:szCs w:val="28"/>
        </w:rPr>
        <w:t>DEFINITION DES DECHETS</w:t>
      </w:r>
      <w:bookmarkEnd w:id="42"/>
      <w:bookmarkEnd w:id="43"/>
    </w:p>
    <w:p w:rsidR="00F82860" w:rsidRPr="00A15557" w:rsidRDefault="006C1015" w:rsidP="00520AD5">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 xml:space="preserve">Il est entendu </w:t>
      </w:r>
      <w:r w:rsidR="00F82860" w:rsidRPr="00A15557">
        <w:rPr>
          <w:rFonts w:asciiTheme="majorHAnsi" w:hAnsiTheme="majorHAnsi"/>
          <w:sz w:val="24"/>
          <w:szCs w:val="24"/>
        </w:rPr>
        <w:t>par :</w:t>
      </w:r>
    </w:p>
    <w:p w:rsidR="00F82860" w:rsidRPr="00A15557" w:rsidRDefault="00F82860" w:rsidP="00520AD5">
      <w:pPr>
        <w:numPr>
          <w:ilvl w:val="0"/>
          <w:numId w:val="21"/>
        </w:numPr>
        <w:tabs>
          <w:tab w:val="clear" w:pos="1440"/>
          <w:tab w:val="clear" w:pos="2160"/>
          <w:tab w:val="clear" w:pos="2880"/>
          <w:tab w:val="clear" w:pos="3600"/>
          <w:tab w:val="clear" w:pos="4320"/>
          <w:tab w:val="clear" w:pos="5040"/>
          <w:tab w:val="clear" w:pos="5760"/>
          <w:tab w:val="clear" w:pos="6480"/>
          <w:tab w:val="clear" w:pos="7200"/>
          <w:tab w:val="left" w:pos="567"/>
        </w:tabs>
        <w:ind w:left="567" w:right="-2" w:hanging="283"/>
        <w:rPr>
          <w:rFonts w:asciiTheme="majorHAnsi" w:hAnsiTheme="majorHAnsi"/>
          <w:sz w:val="24"/>
          <w:szCs w:val="24"/>
        </w:rPr>
      </w:pPr>
      <w:r w:rsidRPr="00A15557">
        <w:rPr>
          <w:rFonts w:asciiTheme="majorHAnsi" w:hAnsiTheme="majorHAnsi"/>
          <w:sz w:val="24"/>
          <w:szCs w:val="24"/>
        </w:rPr>
        <w:t>Déchets ménagers : tous déchets issus des activités des ménages.</w:t>
      </w:r>
    </w:p>
    <w:p w:rsidR="001B2321" w:rsidRPr="00A15557" w:rsidRDefault="00F82860" w:rsidP="00EA7D5C">
      <w:pPr>
        <w:numPr>
          <w:ilvl w:val="0"/>
          <w:numId w:val="21"/>
        </w:numPr>
        <w:tabs>
          <w:tab w:val="clear" w:pos="1440"/>
          <w:tab w:val="clear" w:pos="2160"/>
          <w:tab w:val="clear" w:pos="2880"/>
          <w:tab w:val="clear" w:pos="3600"/>
          <w:tab w:val="clear" w:pos="4320"/>
          <w:tab w:val="clear" w:pos="5040"/>
          <w:tab w:val="clear" w:pos="5760"/>
          <w:tab w:val="clear" w:pos="6480"/>
          <w:tab w:val="clear" w:pos="7200"/>
          <w:tab w:val="left" w:pos="567"/>
        </w:tabs>
        <w:ind w:left="567" w:right="-2" w:hanging="283"/>
        <w:rPr>
          <w:rFonts w:asciiTheme="majorHAnsi" w:hAnsiTheme="majorHAnsi"/>
          <w:sz w:val="24"/>
          <w:szCs w:val="24"/>
        </w:rPr>
      </w:pPr>
      <w:r w:rsidRPr="00A15557">
        <w:rPr>
          <w:rFonts w:asciiTheme="majorHAnsi" w:hAnsiTheme="majorHAnsi"/>
          <w:sz w:val="24"/>
          <w:szCs w:val="24"/>
        </w:rPr>
        <w:t xml:space="preserve">Déchets assimilés aux déchets ménagers : tout déchets provenant des activités économiques, commerciales ou artisanales et qui par leur nature, leur composition et leurs caractéristiques, sont similaires aux déchets ménagers.  </w:t>
      </w:r>
    </w:p>
    <w:p w:rsidR="00F42303" w:rsidRPr="00A15557" w:rsidRDefault="006B2CE2" w:rsidP="001B2321">
      <w:pPr>
        <w:pStyle w:val="Titre2"/>
        <w:tabs>
          <w:tab w:val="left" w:pos="1418"/>
        </w:tabs>
        <w:ind w:left="1418" w:right="-2" w:hanging="1418"/>
        <w:rPr>
          <w:rFonts w:asciiTheme="majorHAnsi" w:hAnsiTheme="majorHAnsi"/>
          <w:b w:val="0"/>
          <w:bCs w:val="0"/>
          <w:sz w:val="26"/>
          <w:szCs w:val="26"/>
        </w:rPr>
      </w:pPr>
      <w:bookmarkStart w:id="44" w:name="_Toc432427943"/>
      <w:bookmarkStart w:id="45" w:name="_Toc500432039"/>
      <w:r w:rsidRPr="00A15557">
        <w:rPr>
          <w:rFonts w:asciiTheme="majorHAnsi" w:hAnsiTheme="majorHAnsi"/>
          <w:b w:val="0"/>
          <w:bCs w:val="0"/>
          <w:sz w:val="26"/>
          <w:szCs w:val="26"/>
        </w:rPr>
        <w:t>PRESCRIPTIONS RELATIVES A LA COLLECTE ET A L’EVACUATION DES DECHETS MENAGERS ET ASSIMILES</w:t>
      </w:r>
      <w:bookmarkEnd w:id="44"/>
      <w:bookmarkEnd w:id="45"/>
    </w:p>
    <w:p w:rsidR="00F42303" w:rsidRPr="00A15557" w:rsidRDefault="00F42303" w:rsidP="00E32D91">
      <w:pPr>
        <w:tabs>
          <w:tab w:val="clear" w:pos="1440"/>
          <w:tab w:val="clear" w:pos="2160"/>
          <w:tab w:val="clear" w:pos="2880"/>
          <w:tab w:val="clear" w:pos="3600"/>
          <w:tab w:val="clear" w:pos="4320"/>
          <w:tab w:val="clear" w:pos="5040"/>
          <w:tab w:val="clear" w:pos="5760"/>
          <w:tab w:val="clear" w:pos="6480"/>
          <w:tab w:val="clear" w:pos="7200"/>
          <w:tab w:val="left" w:pos="426"/>
        </w:tabs>
        <w:ind w:left="0" w:right="-2"/>
        <w:rPr>
          <w:rFonts w:asciiTheme="majorHAnsi" w:hAnsiTheme="majorHAnsi"/>
          <w:sz w:val="24"/>
          <w:szCs w:val="24"/>
        </w:rPr>
      </w:pPr>
      <w:r w:rsidRPr="00A15557">
        <w:rPr>
          <w:rFonts w:asciiTheme="majorHAnsi" w:hAnsiTheme="majorHAnsi"/>
          <w:sz w:val="24"/>
          <w:szCs w:val="24"/>
        </w:rPr>
        <w:t>La collecte concerne essentiellement les déchets ménagers des ménages et les déchets ménagers assimilés des producteurs complètement intégrés au tissu urbain et résidentiel (petits commerçants, professions libérales, ….).</w:t>
      </w:r>
    </w:p>
    <w:p w:rsidR="006B2CE2" w:rsidRPr="00A15557" w:rsidRDefault="00F42303" w:rsidP="00F42303">
      <w:pPr>
        <w:pStyle w:val="Titre3"/>
        <w:tabs>
          <w:tab w:val="clear" w:pos="2160"/>
          <w:tab w:val="clear" w:pos="2880"/>
          <w:tab w:val="clear" w:pos="3600"/>
          <w:tab w:val="clear" w:pos="4320"/>
          <w:tab w:val="clear" w:pos="5040"/>
          <w:tab w:val="clear" w:pos="5760"/>
          <w:tab w:val="clear" w:pos="6480"/>
          <w:tab w:val="clear" w:pos="7200"/>
          <w:tab w:val="left" w:pos="426"/>
        </w:tabs>
        <w:spacing w:before="240" w:line="288" w:lineRule="auto"/>
        <w:ind w:left="0" w:right="-2" w:firstLine="0"/>
        <w:rPr>
          <w:rFonts w:asciiTheme="majorHAnsi" w:hAnsiTheme="majorHAnsi"/>
          <w:sz w:val="24"/>
          <w:szCs w:val="24"/>
          <w:lang w:val="fr-BE"/>
        </w:rPr>
      </w:pPr>
      <w:bookmarkStart w:id="46" w:name="_Toc367469309"/>
      <w:bookmarkStart w:id="47" w:name="_Toc367477141"/>
      <w:bookmarkStart w:id="48" w:name="_Toc367640466"/>
      <w:bookmarkStart w:id="49" w:name="_Toc367640831"/>
      <w:bookmarkStart w:id="50" w:name="_Toc367641530"/>
      <w:bookmarkStart w:id="51" w:name="_Toc367642784"/>
      <w:bookmarkStart w:id="52" w:name="_Toc432427944"/>
      <w:bookmarkStart w:id="53" w:name="_Toc500432040"/>
      <w:r w:rsidRPr="00A15557">
        <w:rPr>
          <w:rFonts w:asciiTheme="majorHAnsi" w:hAnsiTheme="majorHAnsi"/>
          <w:sz w:val="24"/>
          <w:szCs w:val="24"/>
          <w:lang w:val="fr-BE"/>
        </w:rPr>
        <w:t xml:space="preserve">Prescriptions de pré-collecte </w:t>
      </w:r>
      <w:r w:rsidR="006B2CE2" w:rsidRPr="00A15557">
        <w:rPr>
          <w:rFonts w:asciiTheme="majorHAnsi" w:hAnsiTheme="majorHAnsi"/>
          <w:sz w:val="24"/>
          <w:szCs w:val="24"/>
          <w:lang w:val="fr-BE"/>
        </w:rPr>
        <w:t>des déchets ménagers et assimilés</w:t>
      </w:r>
      <w:bookmarkEnd w:id="46"/>
      <w:bookmarkEnd w:id="47"/>
      <w:bookmarkEnd w:id="48"/>
      <w:bookmarkEnd w:id="49"/>
      <w:bookmarkEnd w:id="50"/>
      <w:bookmarkEnd w:id="51"/>
      <w:bookmarkEnd w:id="52"/>
      <w:bookmarkEnd w:id="53"/>
    </w:p>
    <w:p w:rsidR="008E7A2E" w:rsidRPr="00A15557" w:rsidRDefault="00FC4EEC" w:rsidP="00FC4EEC">
      <w:pPr>
        <w:tabs>
          <w:tab w:val="clear" w:pos="1440"/>
          <w:tab w:val="clear" w:pos="2160"/>
          <w:tab w:val="clear" w:pos="2880"/>
          <w:tab w:val="clear" w:pos="3600"/>
          <w:tab w:val="clear" w:pos="4320"/>
          <w:tab w:val="clear" w:pos="5040"/>
          <w:tab w:val="clear" w:pos="5760"/>
          <w:tab w:val="clear" w:pos="6480"/>
          <w:tab w:val="clear" w:pos="7200"/>
          <w:tab w:val="left" w:pos="426"/>
        </w:tabs>
        <w:ind w:left="0" w:right="-2"/>
        <w:rPr>
          <w:rFonts w:asciiTheme="majorHAnsi" w:hAnsiTheme="majorHAnsi"/>
          <w:sz w:val="24"/>
          <w:szCs w:val="24"/>
        </w:rPr>
      </w:pPr>
      <w:r w:rsidRPr="00A15557">
        <w:rPr>
          <w:rFonts w:asciiTheme="majorHAnsi" w:hAnsiTheme="majorHAnsi"/>
          <w:sz w:val="24"/>
          <w:szCs w:val="24"/>
        </w:rPr>
        <w:t>On entend par équipements de pré collecte, les bacs roulants et tout autre type de contenant  aérien permettant le stockage des déchets ménagers et assimilés avant la collecte.</w:t>
      </w:r>
    </w:p>
    <w:p w:rsidR="00FC4EEC" w:rsidRPr="00A15557" w:rsidRDefault="00FC4EEC" w:rsidP="009C6827">
      <w:pPr>
        <w:tabs>
          <w:tab w:val="clear" w:pos="1440"/>
          <w:tab w:val="clear" w:pos="2160"/>
          <w:tab w:val="clear" w:pos="2880"/>
          <w:tab w:val="clear" w:pos="3600"/>
          <w:tab w:val="clear" w:pos="4320"/>
          <w:tab w:val="clear" w:pos="5040"/>
          <w:tab w:val="clear" w:pos="5760"/>
          <w:tab w:val="clear" w:pos="6480"/>
          <w:tab w:val="clear" w:pos="7200"/>
          <w:tab w:val="left" w:pos="426"/>
        </w:tabs>
        <w:ind w:left="0" w:right="-2"/>
        <w:rPr>
          <w:rFonts w:asciiTheme="majorHAnsi" w:hAnsiTheme="majorHAnsi"/>
          <w:sz w:val="24"/>
          <w:szCs w:val="24"/>
        </w:rPr>
      </w:pPr>
      <w:r w:rsidRPr="00A15557">
        <w:rPr>
          <w:rFonts w:asciiTheme="majorHAnsi" w:hAnsiTheme="majorHAnsi"/>
          <w:sz w:val="24"/>
          <w:szCs w:val="24"/>
        </w:rPr>
        <w:t xml:space="preserve">La pré collecte  intègre aussi bien l'enquête de conteneurisation, la distribution et  la fourniture des nouveaux équipements de pré-collecte sur la totalité </w:t>
      </w:r>
      <w:r w:rsidR="009C6827" w:rsidRPr="00A15557">
        <w:rPr>
          <w:rFonts w:asciiTheme="majorHAnsi" w:hAnsiTheme="majorHAnsi"/>
          <w:sz w:val="24"/>
          <w:szCs w:val="24"/>
        </w:rPr>
        <w:t>du périmètre de la gestion déléguée</w:t>
      </w:r>
      <w:r w:rsidRPr="00A15557">
        <w:rPr>
          <w:rFonts w:asciiTheme="majorHAnsi" w:hAnsiTheme="majorHAnsi"/>
          <w:sz w:val="24"/>
          <w:szCs w:val="24"/>
        </w:rPr>
        <w:t xml:space="preserve"> , la communication, la maintenance curativ</w:t>
      </w:r>
      <w:r w:rsidR="0096170A" w:rsidRPr="00A15557">
        <w:rPr>
          <w:rFonts w:asciiTheme="majorHAnsi" w:hAnsiTheme="majorHAnsi"/>
          <w:sz w:val="24"/>
          <w:szCs w:val="24"/>
        </w:rPr>
        <w:t xml:space="preserve">e et préventive des équipements de </w:t>
      </w:r>
      <w:r w:rsidRPr="00A15557">
        <w:rPr>
          <w:rFonts w:asciiTheme="majorHAnsi" w:hAnsiTheme="majorHAnsi"/>
          <w:sz w:val="24"/>
          <w:szCs w:val="24"/>
        </w:rPr>
        <w:t>pré-collecte, les opérations de dotation et d’adaptation, de gestion des équipements de pré-collecte et de renouvellement des bacs abimés, dégradés, l’identification de l'ensemble des conteneurs mis à la collecte et leur lavage périodique.</w:t>
      </w:r>
    </w:p>
    <w:p w:rsidR="00314838" w:rsidRPr="00A15557" w:rsidRDefault="00314838" w:rsidP="00314838">
      <w:pPr>
        <w:tabs>
          <w:tab w:val="clear" w:pos="1440"/>
          <w:tab w:val="clear" w:pos="2160"/>
          <w:tab w:val="clear" w:pos="2880"/>
          <w:tab w:val="clear" w:pos="3600"/>
          <w:tab w:val="clear" w:pos="4320"/>
          <w:tab w:val="clear" w:pos="5040"/>
          <w:tab w:val="clear" w:pos="5760"/>
          <w:tab w:val="clear" w:pos="6480"/>
          <w:tab w:val="clear" w:pos="7200"/>
          <w:tab w:val="left" w:pos="426"/>
        </w:tabs>
        <w:ind w:left="0" w:right="-2"/>
        <w:rPr>
          <w:rFonts w:asciiTheme="majorHAnsi" w:hAnsiTheme="majorHAnsi"/>
          <w:sz w:val="24"/>
          <w:szCs w:val="24"/>
        </w:rPr>
      </w:pPr>
      <w:r w:rsidRPr="00A15557">
        <w:rPr>
          <w:rFonts w:asciiTheme="majorHAnsi" w:hAnsiTheme="majorHAnsi"/>
          <w:sz w:val="24"/>
          <w:szCs w:val="24"/>
        </w:rPr>
        <w:t>Le délégataire adoptera avec l’ensemble des producteurs de</w:t>
      </w:r>
      <w:r w:rsidR="00E32D91" w:rsidRPr="00A15557">
        <w:rPr>
          <w:rFonts w:asciiTheme="majorHAnsi" w:hAnsiTheme="majorHAnsi"/>
          <w:sz w:val="24"/>
          <w:szCs w:val="24"/>
        </w:rPr>
        <w:t xml:space="preserve"> déchets une approche concertée</w:t>
      </w:r>
      <w:r w:rsidRPr="00A15557">
        <w:rPr>
          <w:rFonts w:asciiTheme="majorHAnsi" w:hAnsiTheme="majorHAnsi"/>
          <w:sz w:val="24"/>
          <w:szCs w:val="24"/>
        </w:rPr>
        <w:t xml:space="preserve"> qui tient compte également du secteur informel existant, de manière à développer des solutions concertées entre l’ensemble des acteurs de manière à :</w:t>
      </w:r>
    </w:p>
    <w:p w:rsidR="00314838" w:rsidRPr="00A15557" w:rsidRDefault="00314838" w:rsidP="00314838">
      <w:pPr>
        <w:pStyle w:val="Paragraphedeliste"/>
        <w:numPr>
          <w:ilvl w:val="0"/>
          <w:numId w:val="25"/>
        </w:numPr>
        <w:tabs>
          <w:tab w:val="clear" w:pos="1440"/>
          <w:tab w:val="clear" w:pos="2160"/>
          <w:tab w:val="clear" w:pos="2880"/>
          <w:tab w:val="clear" w:pos="3600"/>
          <w:tab w:val="clear" w:pos="4320"/>
          <w:tab w:val="clear" w:pos="5040"/>
          <w:tab w:val="clear" w:pos="5760"/>
          <w:tab w:val="clear" w:pos="6480"/>
          <w:tab w:val="clear" w:pos="7200"/>
          <w:tab w:val="left" w:pos="426"/>
        </w:tabs>
        <w:ind w:right="-2"/>
        <w:rPr>
          <w:rFonts w:asciiTheme="majorHAnsi" w:hAnsiTheme="majorHAnsi"/>
          <w:sz w:val="24"/>
          <w:szCs w:val="24"/>
        </w:rPr>
      </w:pPr>
      <w:r w:rsidRPr="00A15557">
        <w:rPr>
          <w:rFonts w:asciiTheme="majorHAnsi" w:hAnsiTheme="majorHAnsi"/>
          <w:sz w:val="24"/>
          <w:szCs w:val="24"/>
        </w:rPr>
        <w:t>Assurer une meilleure acceptation sociale des conteneurs ou des bacs ;</w:t>
      </w:r>
    </w:p>
    <w:p w:rsidR="00314838" w:rsidRPr="00A15557" w:rsidRDefault="00314838" w:rsidP="00314838">
      <w:pPr>
        <w:pStyle w:val="Paragraphedeliste"/>
        <w:numPr>
          <w:ilvl w:val="0"/>
          <w:numId w:val="25"/>
        </w:numPr>
        <w:tabs>
          <w:tab w:val="clear" w:pos="1440"/>
          <w:tab w:val="clear" w:pos="2160"/>
          <w:tab w:val="clear" w:pos="2880"/>
          <w:tab w:val="clear" w:pos="3600"/>
          <w:tab w:val="clear" w:pos="4320"/>
          <w:tab w:val="clear" w:pos="5040"/>
          <w:tab w:val="clear" w:pos="5760"/>
          <w:tab w:val="clear" w:pos="6480"/>
          <w:tab w:val="clear" w:pos="7200"/>
          <w:tab w:val="left" w:pos="426"/>
        </w:tabs>
        <w:ind w:right="-2"/>
        <w:rPr>
          <w:rFonts w:asciiTheme="majorHAnsi" w:hAnsiTheme="majorHAnsi"/>
          <w:sz w:val="24"/>
          <w:szCs w:val="24"/>
        </w:rPr>
      </w:pPr>
      <w:r w:rsidRPr="00A15557">
        <w:rPr>
          <w:rFonts w:asciiTheme="majorHAnsi" w:hAnsiTheme="majorHAnsi"/>
          <w:sz w:val="24"/>
          <w:szCs w:val="24"/>
        </w:rPr>
        <w:t>Réduire la dispersion des déchets autour des conteneurs ou des bacs ;</w:t>
      </w:r>
    </w:p>
    <w:p w:rsidR="00314838" w:rsidRPr="00A15557" w:rsidRDefault="00314838" w:rsidP="00314838">
      <w:pPr>
        <w:pStyle w:val="Paragraphedeliste"/>
        <w:numPr>
          <w:ilvl w:val="0"/>
          <w:numId w:val="25"/>
        </w:numPr>
        <w:tabs>
          <w:tab w:val="clear" w:pos="1440"/>
          <w:tab w:val="clear" w:pos="2160"/>
          <w:tab w:val="clear" w:pos="2880"/>
          <w:tab w:val="clear" w:pos="3600"/>
          <w:tab w:val="clear" w:pos="4320"/>
          <w:tab w:val="clear" w:pos="5040"/>
          <w:tab w:val="clear" w:pos="5760"/>
          <w:tab w:val="clear" w:pos="6480"/>
          <w:tab w:val="clear" w:pos="7200"/>
          <w:tab w:val="left" w:pos="426"/>
        </w:tabs>
        <w:ind w:right="-2"/>
        <w:rPr>
          <w:rFonts w:asciiTheme="majorHAnsi" w:hAnsiTheme="majorHAnsi"/>
          <w:sz w:val="24"/>
          <w:szCs w:val="24"/>
        </w:rPr>
      </w:pPr>
      <w:r w:rsidRPr="00A15557">
        <w:rPr>
          <w:rFonts w:asciiTheme="majorHAnsi" w:hAnsiTheme="majorHAnsi"/>
          <w:sz w:val="24"/>
          <w:szCs w:val="24"/>
        </w:rPr>
        <w:t xml:space="preserve">Apporter des solutions concrètes répondant aux attentes des producteurs des déchets dans les limites des prescriptions du présent contrat.  </w:t>
      </w:r>
    </w:p>
    <w:p w:rsidR="00314838" w:rsidRPr="00A15557" w:rsidRDefault="00314838" w:rsidP="00314838">
      <w:pPr>
        <w:tabs>
          <w:tab w:val="clear" w:pos="1440"/>
          <w:tab w:val="clear" w:pos="2160"/>
          <w:tab w:val="clear" w:pos="2880"/>
          <w:tab w:val="clear" w:pos="3600"/>
          <w:tab w:val="clear" w:pos="4320"/>
          <w:tab w:val="clear" w:pos="5040"/>
          <w:tab w:val="clear" w:pos="5760"/>
          <w:tab w:val="clear" w:pos="6480"/>
          <w:tab w:val="clear" w:pos="7200"/>
          <w:tab w:val="left" w:pos="426"/>
        </w:tabs>
        <w:ind w:left="0" w:right="-2"/>
        <w:rPr>
          <w:rFonts w:asciiTheme="majorHAnsi" w:hAnsiTheme="majorHAnsi"/>
          <w:sz w:val="24"/>
          <w:szCs w:val="24"/>
        </w:rPr>
      </w:pPr>
      <w:r w:rsidRPr="00A15557">
        <w:rPr>
          <w:rFonts w:asciiTheme="majorHAnsi" w:hAnsiTheme="majorHAnsi"/>
          <w:sz w:val="24"/>
          <w:szCs w:val="24"/>
        </w:rPr>
        <w:t>Toute apparition des dépôts sauvages récurrente, qu’elle qu’en soit la fréquence, sera considérée comme résultant d’une insuffisance du service.</w:t>
      </w:r>
    </w:p>
    <w:p w:rsidR="003C3D28" w:rsidRPr="00A15557" w:rsidRDefault="008E7A2E" w:rsidP="008E7A2E">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 xml:space="preserve">Le délégataire s’engage à fournir et implanter en nombre suffisant les conteneurs nécessaires </w:t>
      </w:r>
      <w:r w:rsidR="003C3D28" w:rsidRPr="00A15557">
        <w:rPr>
          <w:rFonts w:asciiTheme="majorHAnsi" w:hAnsiTheme="majorHAnsi"/>
          <w:sz w:val="24"/>
          <w:szCs w:val="24"/>
        </w:rPr>
        <w:t>au conditionnement</w:t>
      </w:r>
      <w:r w:rsidRPr="00A15557">
        <w:rPr>
          <w:rFonts w:asciiTheme="majorHAnsi" w:hAnsiTheme="majorHAnsi"/>
          <w:sz w:val="24"/>
          <w:szCs w:val="24"/>
        </w:rPr>
        <w:t xml:space="preserve"> des déchets ménagers et assimilés, conformément à son offre technique</w:t>
      </w:r>
      <w:r w:rsidR="003C3D28" w:rsidRPr="00A15557">
        <w:rPr>
          <w:rFonts w:asciiTheme="majorHAnsi" w:hAnsiTheme="majorHAnsi"/>
          <w:sz w:val="24"/>
          <w:szCs w:val="24"/>
        </w:rPr>
        <w:t xml:space="preserve"> et ses compléments </w:t>
      </w:r>
      <w:r w:rsidR="00504BB5" w:rsidRPr="00A15557">
        <w:rPr>
          <w:rFonts w:asciiTheme="majorHAnsi" w:hAnsiTheme="majorHAnsi"/>
          <w:sz w:val="24"/>
          <w:szCs w:val="24"/>
        </w:rPr>
        <w:t>éventuels.</w:t>
      </w:r>
    </w:p>
    <w:p w:rsidR="00267315" w:rsidRPr="00A15557" w:rsidRDefault="00267315" w:rsidP="00EB5F7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 délégataire s’engage à fournir des équipements de pré-collecte de couleurs différent</w:t>
      </w:r>
      <w:r w:rsidR="0079212A" w:rsidRPr="00A15557">
        <w:rPr>
          <w:rFonts w:asciiTheme="majorHAnsi" w:hAnsiTheme="majorHAnsi"/>
          <w:sz w:val="24"/>
          <w:szCs w:val="24"/>
        </w:rPr>
        <w:t>es qui serviront pour le tri en tris</w:t>
      </w:r>
      <w:r w:rsidRPr="00A15557">
        <w:rPr>
          <w:rFonts w:asciiTheme="majorHAnsi" w:hAnsiTheme="majorHAnsi"/>
          <w:sz w:val="24"/>
          <w:szCs w:val="24"/>
        </w:rPr>
        <w:t>-flux à savoir : la matière organique et la matière valorisable</w:t>
      </w:r>
      <w:r w:rsidR="00EB5F7C" w:rsidRPr="00A15557">
        <w:rPr>
          <w:rFonts w:asciiTheme="majorHAnsi" w:hAnsiTheme="majorHAnsi"/>
          <w:sz w:val="24"/>
          <w:szCs w:val="24"/>
        </w:rPr>
        <w:t xml:space="preserve"> et le pain</w:t>
      </w:r>
      <w:r w:rsidRPr="00A15557">
        <w:rPr>
          <w:rFonts w:asciiTheme="majorHAnsi" w:hAnsiTheme="majorHAnsi"/>
          <w:sz w:val="24"/>
          <w:szCs w:val="24"/>
        </w:rPr>
        <w:t xml:space="preserve"> .Il  présentera dans son offre sa démarche pour faire réussir l’opération de tri-sélectif</w:t>
      </w:r>
      <w:r w:rsidR="00A57708" w:rsidRPr="00A15557">
        <w:rPr>
          <w:rFonts w:asciiTheme="majorHAnsi" w:hAnsiTheme="majorHAnsi"/>
          <w:sz w:val="24"/>
          <w:szCs w:val="24"/>
        </w:rPr>
        <w:t xml:space="preserve"> à l’amont et son programme d’action pour </w:t>
      </w:r>
      <w:r w:rsidR="00A86FFE" w:rsidRPr="00A15557">
        <w:rPr>
          <w:rFonts w:asciiTheme="majorHAnsi" w:hAnsiTheme="majorHAnsi"/>
          <w:sz w:val="24"/>
          <w:szCs w:val="24"/>
        </w:rPr>
        <w:t>appliquer</w:t>
      </w:r>
      <w:r w:rsidR="00A57708" w:rsidRPr="00A15557">
        <w:rPr>
          <w:rFonts w:asciiTheme="majorHAnsi" w:hAnsiTheme="majorHAnsi"/>
          <w:sz w:val="24"/>
          <w:szCs w:val="24"/>
        </w:rPr>
        <w:t xml:space="preserve"> le tri sélectif </w:t>
      </w:r>
      <w:r w:rsidR="00A86FFE" w:rsidRPr="00A15557">
        <w:rPr>
          <w:rFonts w:asciiTheme="majorHAnsi" w:hAnsiTheme="majorHAnsi"/>
          <w:sz w:val="24"/>
          <w:szCs w:val="24"/>
        </w:rPr>
        <w:t xml:space="preserve"> à un seuil dépassant 50% du</w:t>
      </w:r>
      <w:r w:rsidR="00A57708" w:rsidRPr="00A15557">
        <w:rPr>
          <w:rFonts w:asciiTheme="majorHAnsi" w:hAnsiTheme="majorHAnsi"/>
          <w:sz w:val="24"/>
          <w:szCs w:val="24"/>
        </w:rPr>
        <w:t xml:space="preserve"> territoire desservi </w:t>
      </w:r>
      <w:r w:rsidR="00A86FFE" w:rsidRPr="00A15557">
        <w:rPr>
          <w:rFonts w:asciiTheme="majorHAnsi" w:hAnsiTheme="majorHAnsi"/>
          <w:sz w:val="24"/>
          <w:szCs w:val="24"/>
        </w:rPr>
        <w:t>dans un délai de 03 ans</w:t>
      </w:r>
      <w:r w:rsidR="00A57708" w:rsidRPr="00A15557">
        <w:rPr>
          <w:rFonts w:asciiTheme="majorHAnsi" w:hAnsiTheme="majorHAnsi"/>
          <w:sz w:val="24"/>
          <w:szCs w:val="24"/>
        </w:rPr>
        <w:t xml:space="preserve"> </w:t>
      </w:r>
      <w:r w:rsidR="00A86FFE" w:rsidRPr="00A15557">
        <w:rPr>
          <w:rFonts w:asciiTheme="majorHAnsi" w:hAnsiTheme="majorHAnsi"/>
          <w:sz w:val="24"/>
          <w:szCs w:val="24"/>
        </w:rPr>
        <w:t>à compter de la  première année</w:t>
      </w:r>
      <w:r w:rsidR="00A57708" w:rsidRPr="00A15557">
        <w:rPr>
          <w:rFonts w:asciiTheme="majorHAnsi" w:hAnsiTheme="majorHAnsi"/>
          <w:sz w:val="24"/>
          <w:szCs w:val="24"/>
        </w:rPr>
        <w:t xml:space="preserve"> d’exploitation.</w:t>
      </w:r>
    </w:p>
    <w:p w:rsidR="00167DCF" w:rsidRPr="00A15557" w:rsidRDefault="00167DCF" w:rsidP="00167DCF">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 xml:space="preserve">Les équipements de pré collecte proposés doivent être en conformité avec les normes européennes. </w:t>
      </w:r>
    </w:p>
    <w:p w:rsidR="00167DCF" w:rsidRPr="00A15557" w:rsidRDefault="00167DCF" w:rsidP="00167DCF">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 Délégataire doit préciser dans son offre les modèles de conteneurs proposés).</w:t>
      </w:r>
    </w:p>
    <w:p w:rsidR="003C3D28" w:rsidRPr="00A15557" w:rsidRDefault="003C3D28" w:rsidP="003C3D28">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lastRenderedPageBreak/>
        <w:t xml:space="preserve">Le délégataire doit disposer d’un stock de sécurité en matériel de pré collecte et ce pour assurer en permanence  la continuité et la qualité du service.   </w:t>
      </w:r>
    </w:p>
    <w:p w:rsidR="00167DCF" w:rsidRPr="00A15557" w:rsidRDefault="00167DCF" w:rsidP="00167DCF">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 Délégataire devra, pour l’habitat dense, fournir et installer des contenants d’ordures  ménagères permettant le stockage d’un grand volume de déchet et ce dans un objectif :</w:t>
      </w:r>
    </w:p>
    <w:p w:rsidR="00167DCF" w:rsidRPr="00A15557" w:rsidRDefault="00167DCF" w:rsidP="00167DCF">
      <w:pPr>
        <w:pStyle w:val="Paragraphedeliste"/>
        <w:numPr>
          <w:ilvl w:val="0"/>
          <w:numId w:val="26"/>
        </w:numPr>
        <w:tabs>
          <w:tab w:val="clear" w:pos="1440"/>
          <w:tab w:val="clear" w:pos="2160"/>
          <w:tab w:val="clear" w:pos="2880"/>
          <w:tab w:val="clear" w:pos="3600"/>
          <w:tab w:val="clear" w:pos="4320"/>
          <w:tab w:val="clear" w:pos="5040"/>
          <w:tab w:val="clear" w:pos="5760"/>
          <w:tab w:val="clear" w:pos="6480"/>
          <w:tab w:val="clear" w:pos="7200"/>
        </w:tabs>
        <w:ind w:right="-2"/>
        <w:rPr>
          <w:rFonts w:asciiTheme="majorHAnsi" w:hAnsiTheme="majorHAnsi"/>
          <w:sz w:val="24"/>
          <w:szCs w:val="24"/>
        </w:rPr>
      </w:pPr>
      <w:r w:rsidRPr="00A15557">
        <w:rPr>
          <w:rFonts w:asciiTheme="majorHAnsi" w:hAnsiTheme="majorHAnsi"/>
          <w:sz w:val="24"/>
          <w:szCs w:val="24"/>
        </w:rPr>
        <w:t>de collecter une quantité importante d’ordures ménagères</w:t>
      </w:r>
    </w:p>
    <w:p w:rsidR="00167DCF" w:rsidRPr="00A15557" w:rsidRDefault="00167DCF" w:rsidP="00167DCF">
      <w:pPr>
        <w:pStyle w:val="Paragraphedeliste"/>
        <w:numPr>
          <w:ilvl w:val="0"/>
          <w:numId w:val="26"/>
        </w:numPr>
        <w:tabs>
          <w:tab w:val="clear" w:pos="1440"/>
          <w:tab w:val="clear" w:pos="2160"/>
          <w:tab w:val="clear" w:pos="2880"/>
          <w:tab w:val="clear" w:pos="3600"/>
          <w:tab w:val="clear" w:pos="4320"/>
          <w:tab w:val="clear" w:pos="5040"/>
          <w:tab w:val="clear" w:pos="5760"/>
          <w:tab w:val="clear" w:pos="6480"/>
          <w:tab w:val="clear" w:pos="7200"/>
        </w:tabs>
        <w:ind w:right="-2"/>
        <w:rPr>
          <w:rFonts w:asciiTheme="majorHAnsi" w:hAnsiTheme="majorHAnsi"/>
          <w:sz w:val="24"/>
          <w:szCs w:val="24"/>
        </w:rPr>
      </w:pPr>
      <w:r w:rsidRPr="00A15557">
        <w:rPr>
          <w:rFonts w:asciiTheme="majorHAnsi" w:hAnsiTheme="majorHAnsi"/>
          <w:sz w:val="24"/>
          <w:szCs w:val="24"/>
        </w:rPr>
        <w:t>d’identifier des «points propres»</w:t>
      </w:r>
    </w:p>
    <w:p w:rsidR="00167DCF" w:rsidRPr="00A15557" w:rsidRDefault="00167DCF" w:rsidP="00167DCF">
      <w:pPr>
        <w:pStyle w:val="Paragraphedeliste"/>
        <w:numPr>
          <w:ilvl w:val="0"/>
          <w:numId w:val="26"/>
        </w:numPr>
        <w:tabs>
          <w:tab w:val="clear" w:pos="1440"/>
          <w:tab w:val="clear" w:pos="2160"/>
          <w:tab w:val="clear" w:pos="2880"/>
          <w:tab w:val="clear" w:pos="3600"/>
          <w:tab w:val="clear" w:pos="4320"/>
          <w:tab w:val="clear" w:pos="5040"/>
          <w:tab w:val="clear" w:pos="5760"/>
          <w:tab w:val="clear" w:pos="6480"/>
          <w:tab w:val="clear" w:pos="7200"/>
        </w:tabs>
        <w:ind w:right="-2"/>
        <w:rPr>
          <w:rFonts w:asciiTheme="majorHAnsi" w:hAnsiTheme="majorHAnsi"/>
          <w:sz w:val="24"/>
          <w:szCs w:val="24"/>
        </w:rPr>
      </w:pPr>
      <w:r w:rsidRPr="00A15557">
        <w:rPr>
          <w:rFonts w:asciiTheme="majorHAnsi" w:hAnsiTheme="majorHAnsi"/>
          <w:sz w:val="24"/>
          <w:szCs w:val="24"/>
        </w:rPr>
        <w:t xml:space="preserve">d’optimiser la collecte </w:t>
      </w:r>
    </w:p>
    <w:p w:rsidR="00167DCF" w:rsidRPr="00A15557" w:rsidRDefault="00167DCF" w:rsidP="00167DCF">
      <w:pPr>
        <w:pStyle w:val="Paragraphedeliste"/>
        <w:numPr>
          <w:ilvl w:val="0"/>
          <w:numId w:val="26"/>
        </w:numPr>
        <w:tabs>
          <w:tab w:val="clear" w:pos="1440"/>
          <w:tab w:val="clear" w:pos="2160"/>
          <w:tab w:val="clear" w:pos="2880"/>
          <w:tab w:val="clear" w:pos="3600"/>
          <w:tab w:val="clear" w:pos="4320"/>
          <w:tab w:val="clear" w:pos="5040"/>
          <w:tab w:val="clear" w:pos="5760"/>
          <w:tab w:val="clear" w:pos="6480"/>
          <w:tab w:val="clear" w:pos="7200"/>
        </w:tabs>
        <w:ind w:right="-2"/>
        <w:rPr>
          <w:rFonts w:asciiTheme="majorHAnsi" w:hAnsiTheme="majorHAnsi"/>
          <w:sz w:val="24"/>
          <w:szCs w:val="24"/>
        </w:rPr>
      </w:pPr>
      <w:r w:rsidRPr="00A15557">
        <w:rPr>
          <w:rFonts w:asciiTheme="majorHAnsi" w:hAnsiTheme="majorHAnsi"/>
          <w:sz w:val="24"/>
          <w:szCs w:val="24"/>
        </w:rPr>
        <w:t>d’initier le concept «apport volontaire» par la fourniture de contenant approprié</w:t>
      </w:r>
    </w:p>
    <w:p w:rsidR="00167DCF" w:rsidRPr="00A15557" w:rsidRDefault="00167DCF" w:rsidP="00EA7D5C">
      <w:pPr>
        <w:pStyle w:val="Paragraphedeliste"/>
        <w:numPr>
          <w:ilvl w:val="0"/>
          <w:numId w:val="26"/>
        </w:numPr>
        <w:tabs>
          <w:tab w:val="clear" w:pos="1440"/>
          <w:tab w:val="clear" w:pos="2160"/>
          <w:tab w:val="clear" w:pos="2880"/>
          <w:tab w:val="clear" w:pos="3600"/>
          <w:tab w:val="clear" w:pos="4320"/>
          <w:tab w:val="clear" w:pos="5040"/>
          <w:tab w:val="clear" w:pos="5760"/>
          <w:tab w:val="clear" w:pos="6480"/>
          <w:tab w:val="clear" w:pos="7200"/>
        </w:tabs>
        <w:ind w:right="-2"/>
        <w:rPr>
          <w:rFonts w:asciiTheme="majorHAnsi" w:hAnsiTheme="majorHAnsi"/>
          <w:sz w:val="24"/>
          <w:szCs w:val="24"/>
        </w:rPr>
      </w:pPr>
      <w:r w:rsidRPr="00A15557">
        <w:rPr>
          <w:rFonts w:asciiTheme="majorHAnsi" w:hAnsiTheme="majorHAnsi"/>
          <w:sz w:val="24"/>
          <w:szCs w:val="24"/>
        </w:rPr>
        <w:t xml:space="preserve">de réduire et/ou d’éliminer le vandalisme et la casse rencontrée dans le cadre de la fourniture de bacs roulants </w:t>
      </w:r>
    </w:p>
    <w:p w:rsidR="00167DCF" w:rsidRPr="00A15557" w:rsidRDefault="00167DCF" w:rsidP="00167DCF">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 contenant proposé doit être robuste et notamment étudié pour supporter la densité des ordures ménagères au Maroc. Il doit en outre être composé de structure métallique permettant de faire face à des contraintes liées à cette densité.</w:t>
      </w:r>
    </w:p>
    <w:p w:rsidR="004E16CE" w:rsidRPr="00A15557" w:rsidRDefault="003C3D28" w:rsidP="009C6827">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 xml:space="preserve">Le délégataire s’engage à renouveler, à remplacer les bacs cassés, abimés ou volés de manière à garantir la présence sur le </w:t>
      </w:r>
      <w:r w:rsidR="00FC4EEC" w:rsidRPr="00A15557">
        <w:rPr>
          <w:rFonts w:asciiTheme="majorHAnsi" w:hAnsiTheme="majorHAnsi"/>
          <w:sz w:val="24"/>
          <w:szCs w:val="24"/>
        </w:rPr>
        <w:t>périmètre</w:t>
      </w:r>
      <w:r w:rsidRPr="00A15557">
        <w:rPr>
          <w:rFonts w:asciiTheme="majorHAnsi" w:hAnsiTheme="majorHAnsi"/>
          <w:sz w:val="24"/>
          <w:szCs w:val="24"/>
        </w:rPr>
        <w:t xml:space="preserve"> de la gestion</w:t>
      </w:r>
      <w:r w:rsidR="006C1974" w:rsidRPr="00A15557">
        <w:rPr>
          <w:rFonts w:asciiTheme="majorHAnsi" w:hAnsiTheme="majorHAnsi"/>
          <w:sz w:val="24"/>
          <w:szCs w:val="24"/>
        </w:rPr>
        <w:t xml:space="preserve"> d’</w:t>
      </w:r>
      <w:r w:rsidR="00FC4EEC" w:rsidRPr="00A15557">
        <w:rPr>
          <w:rFonts w:asciiTheme="majorHAnsi" w:hAnsiTheme="majorHAnsi"/>
          <w:sz w:val="24"/>
          <w:szCs w:val="24"/>
        </w:rPr>
        <w:t xml:space="preserve"> un volume de conteneurs suffisant pour contenir la totalité du tonnage produit sur le périmètre de la délégation</w:t>
      </w:r>
      <w:r w:rsidR="00C81616" w:rsidRPr="00A15557">
        <w:rPr>
          <w:rFonts w:asciiTheme="majorHAnsi" w:hAnsiTheme="majorHAnsi"/>
          <w:sz w:val="24"/>
          <w:szCs w:val="24"/>
        </w:rPr>
        <w:t>.</w:t>
      </w:r>
      <w:r w:rsidR="00C83EDA" w:rsidRPr="00A15557">
        <w:rPr>
          <w:rFonts w:asciiTheme="majorHAnsi" w:hAnsiTheme="majorHAnsi"/>
          <w:sz w:val="24"/>
          <w:szCs w:val="24"/>
        </w:rPr>
        <w:t xml:space="preserve"> </w:t>
      </w:r>
      <w:r w:rsidR="004E16CE" w:rsidRPr="00A15557">
        <w:rPr>
          <w:rFonts w:asciiTheme="majorHAnsi" w:hAnsiTheme="majorHAnsi"/>
          <w:sz w:val="24"/>
          <w:szCs w:val="24"/>
        </w:rPr>
        <w:t>Les circonstance</w:t>
      </w:r>
      <w:r w:rsidR="009C6827" w:rsidRPr="00A15557">
        <w:rPr>
          <w:rFonts w:asciiTheme="majorHAnsi" w:hAnsiTheme="majorHAnsi"/>
          <w:sz w:val="24"/>
          <w:szCs w:val="24"/>
        </w:rPr>
        <w:t>s</w:t>
      </w:r>
      <w:r w:rsidR="004E16CE" w:rsidRPr="00A15557">
        <w:rPr>
          <w:rFonts w:asciiTheme="majorHAnsi" w:hAnsiTheme="majorHAnsi"/>
          <w:sz w:val="24"/>
          <w:szCs w:val="24"/>
        </w:rPr>
        <w:t xml:space="preserve"> de remplacement </w:t>
      </w:r>
      <w:r w:rsidR="009C6827" w:rsidRPr="00A15557">
        <w:rPr>
          <w:rFonts w:asciiTheme="majorHAnsi" w:hAnsiTheme="majorHAnsi"/>
          <w:sz w:val="24"/>
          <w:szCs w:val="24"/>
        </w:rPr>
        <w:t>couvrent les situations suivantes :</w:t>
      </w:r>
    </w:p>
    <w:p w:rsidR="009C6827" w:rsidRPr="00A15557" w:rsidRDefault="009C6827" w:rsidP="009C6827">
      <w:pPr>
        <w:pStyle w:val="Paragraphedeliste"/>
        <w:numPr>
          <w:ilvl w:val="0"/>
          <w:numId w:val="27"/>
        </w:numPr>
        <w:tabs>
          <w:tab w:val="clear" w:pos="1440"/>
          <w:tab w:val="clear" w:pos="2160"/>
          <w:tab w:val="clear" w:pos="2880"/>
          <w:tab w:val="clear" w:pos="3600"/>
          <w:tab w:val="clear" w:pos="4320"/>
          <w:tab w:val="clear" w:pos="5040"/>
          <w:tab w:val="clear" w:pos="5760"/>
          <w:tab w:val="clear" w:pos="6480"/>
          <w:tab w:val="clear" w:pos="7200"/>
        </w:tabs>
        <w:ind w:right="-2"/>
        <w:rPr>
          <w:rFonts w:asciiTheme="majorHAnsi" w:hAnsiTheme="majorHAnsi"/>
          <w:sz w:val="24"/>
          <w:szCs w:val="24"/>
        </w:rPr>
      </w:pPr>
      <w:r w:rsidRPr="00A15557">
        <w:rPr>
          <w:rFonts w:asciiTheme="majorHAnsi" w:hAnsiTheme="majorHAnsi"/>
          <w:sz w:val="24"/>
          <w:szCs w:val="24"/>
        </w:rPr>
        <w:t>Toute détérioration liée à l’utilisation courante ;</w:t>
      </w:r>
    </w:p>
    <w:p w:rsidR="009C6827" w:rsidRPr="00A15557" w:rsidRDefault="009C6827" w:rsidP="009C6827">
      <w:pPr>
        <w:pStyle w:val="Paragraphedeliste"/>
        <w:numPr>
          <w:ilvl w:val="0"/>
          <w:numId w:val="27"/>
        </w:numPr>
        <w:tabs>
          <w:tab w:val="clear" w:pos="1440"/>
          <w:tab w:val="clear" w:pos="2160"/>
          <w:tab w:val="clear" w:pos="2880"/>
          <w:tab w:val="clear" w:pos="3600"/>
          <w:tab w:val="clear" w:pos="4320"/>
          <w:tab w:val="clear" w:pos="5040"/>
          <w:tab w:val="clear" w:pos="5760"/>
          <w:tab w:val="clear" w:pos="6480"/>
          <w:tab w:val="clear" w:pos="7200"/>
        </w:tabs>
        <w:ind w:right="-2"/>
        <w:rPr>
          <w:rFonts w:asciiTheme="majorHAnsi" w:hAnsiTheme="majorHAnsi"/>
          <w:sz w:val="24"/>
          <w:szCs w:val="24"/>
        </w:rPr>
      </w:pPr>
      <w:r w:rsidRPr="00A15557">
        <w:rPr>
          <w:rFonts w:asciiTheme="majorHAnsi" w:hAnsiTheme="majorHAnsi"/>
          <w:sz w:val="24"/>
          <w:szCs w:val="24"/>
        </w:rPr>
        <w:t>Explosion au feu ou à des matières incandescentes ;</w:t>
      </w:r>
    </w:p>
    <w:p w:rsidR="009C6827" w:rsidRPr="00A15557" w:rsidRDefault="009C6827" w:rsidP="009C6827">
      <w:pPr>
        <w:pStyle w:val="Paragraphedeliste"/>
        <w:numPr>
          <w:ilvl w:val="0"/>
          <w:numId w:val="27"/>
        </w:numPr>
        <w:tabs>
          <w:tab w:val="clear" w:pos="1440"/>
          <w:tab w:val="clear" w:pos="2160"/>
          <w:tab w:val="clear" w:pos="2880"/>
          <w:tab w:val="clear" w:pos="3600"/>
          <w:tab w:val="clear" w:pos="4320"/>
          <w:tab w:val="clear" w:pos="5040"/>
          <w:tab w:val="clear" w:pos="5760"/>
          <w:tab w:val="clear" w:pos="6480"/>
          <w:tab w:val="clear" w:pos="7200"/>
        </w:tabs>
        <w:ind w:right="-2"/>
        <w:rPr>
          <w:rFonts w:asciiTheme="majorHAnsi" w:hAnsiTheme="majorHAnsi"/>
          <w:sz w:val="24"/>
          <w:szCs w:val="24"/>
        </w:rPr>
      </w:pPr>
      <w:r w:rsidRPr="00A15557">
        <w:rPr>
          <w:rFonts w:asciiTheme="majorHAnsi" w:hAnsiTheme="majorHAnsi"/>
          <w:sz w:val="24"/>
          <w:szCs w:val="24"/>
        </w:rPr>
        <w:t>Détériorations liées aux catastrophes naturelles ;</w:t>
      </w:r>
    </w:p>
    <w:p w:rsidR="009C6827" w:rsidRPr="00A15557" w:rsidRDefault="009C6827" w:rsidP="009C6827">
      <w:pPr>
        <w:pStyle w:val="Paragraphedeliste"/>
        <w:numPr>
          <w:ilvl w:val="0"/>
          <w:numId w:val="27"/>
        </w:numPr>
        <w:tabs>
          <w:tab w:val="clear" w:pos="1440"/>
          <w:tab w:val="clear" w:pos="2160"/>
          <w:tab w:val="clear" w:pos="2880"/>
          <w:tab w:val="clear" w:pos="3600"/>
          <w:tab w:val="clear" w:pos="4320"/>
          <w:tab w:val="clear" w:pos="5040"/>
          <w:tab w:val="clear" w:pos="5760"/>
          <w:tab w:val="clear" w:pos="6480"/>
          <w:tab w:val="clear" w:pos="7200"/>
        </w:tabs>
        <w:ind w:right="-2"/>
        <w:rPr>
          <w:rFonts w:asciiTheme="majorHAnsi" w:hAnsiTheme="majorHAnsi"/>
          <w:sz w:val="24"/>
          <w:szCs w:val="24"/>
        </w:rPr>
      </w:pPr>
      <w:r w:rsidRPr="00A15557">
        <w:rPr>
          <w:rFonts w:asciiTheme="majorHAnsi" w:hAnsiTheme="majorHAnsi"/>
          <w:sz w:val="24"/>
          <w:szCs w:val="24"/>
        </w:rPr>
        <w:t>Acte de vandalisme pour des bacs non attribuées à des producteurs ;</w:t>
      </w:r>
    </w:p>
    <w:p w:rsidR="009C6827" w:rsidRPr="00A15557" w:rsidRDefault="009C6827" w:rsidP="009C6827">
      <w:pPr>
        <w:pStyle w:val="Paragraphedeliste"/>
        <w:numPr>
          <w:ilvl w:val="0"/>
          <w:numId w:val="27"/>
        </w:numPr>
        <w:tabs>
          <w:tab w:val="clear" w:pos="1440"/>
          <w:tab w:val="clear" w:pos="2160"/>
          <w:tab w:val="clear" w:pos="2880"/>
          <w:tab w:val="clear" w:pos="3600"/>
          <w:tab w:val="clear" w:pos="4320"/>
          <w:tab w:val="clear" w:pos="5040"/>
          <w:tab w:val="clear" w:pos="5760"/>
          <w:tab w:val="clear" w:pos="6480"/>
          <w:tab w:val="clear" w:pos="7200"/>
        </w:tabs>
        <w:ind w:right="-2"/>
        <w:rPr>
          <w:rFonts w:asciiTheme="majorHAnsi" w:hAnsiTheme="majorHAnsi"/>
          <w:sz w:val="24"/>
          <w:szCs w:val="24"/>
        </w:rPr>
      </w:pPr>
      <w:r w:rsidRPr="00A15557">
        <w:rPr>
          <w:rFonts w:asciiTheme="majorHAnsi" w:hAnsiTheme="majorHAnsi"/>
          <w:sz w:val="24"/>
          <w:szCs w:val="24"/>
        </w:rPr>
        <w:t>Accidents de la circulation (renversement par un véhicule), incidents lors de la collecte ;</w:t>
      </w:r>
    </w:p>
    <w:p w:rsidR="009C6827" w:rsidRPr="00A15557" w:rsidRDefault="009C6827" w:rsidP="009C6827">
      <w:pPr>
        <w:pStyle w:val="Paragraphedeliste"/>
        <w:numPr>
          <w:ilvl w:val="0"/>
          <w:numId w:val="27"/>
        </w:numPr>
        <w:tabs>
          <w:tab w:val="clear" w:pos="1440"/>
          <w:tab w:val="clear" w:pos="2160"/>
          <w:tab w:val="clear" w:pos="2880"/>
          <w:tab w:val="clear" w:pos="3600"/>
          <w:tab w:val="clear" w:pos="4320"/>
          <w:tab w:val="clear" w:pos="5040"/>
          <w:tab w:val="clear" w:pos="5760"/>
          <w:tab w:val="clear" w:pos="6480"/>
          <w:tab w:val="clear" w:pos="7200"/>
        </w:tabs>
        <w:ind w:right="-2"/>
        <w:rPr>
          <w:rFonts w:asciiTheme="majorHAnsi" w:hAnsiTheme="majorHAnsi"/>
          <w:sz w:val="24"/>
          <w:szCs w:val="24"/>
        </w:rPr>
      </w:pPr>
      <w:r w:rsidRPr="00A15557">
        <w:rPr>
          <w:rFonts w:asciiTheme="majorHAnsi" w:hAnsiTheme="majorHAnsi"/>
          <w:sz w:val="24"/>
          <w:szCs w:val="24"/>
        </w:rPr>
        <w:t>Défauts de fabrication ;</w:t>
      </w:r>
    </w:p>
    <w:p w:rsidR="009C6827" w:rsidRPr="00A15557" w:rsidRDefault="009C6827" w:rsidP="004E7166">
      <w:pPr>
        <w:pStyle w:val="Paragraphedeliste"/>
        <w:numPr>
          <w:ilvl w:val="0"/>
          <w:numId w:val="27"/>
        </w:numPr>
        <w:tabs>
          <w:tab w:val="clear" w:pos="1440"/>
          <w:tab w:val="clear" w:pos="2160"/>
          <w:tab w:val="clear" w:pos="2880"/>
          <w:tab w:val="clear" w:pos="3600"/>
          <w:tab w:val="clear" w:pos="4320"/>
          <w:tab w:val="clear" w:pos="5040"/>
          <w:tab w:val="clear" w:pos="5760"/>
          <w:tab w:val="clear" w:pos="6480"/>
          <w:tab w:val="clear" w:pos="7200"/>
        </w:tabs>
        <w:ind w:right="-2"/>
        <w:rPr>
          <w:rFonts w:asciiTheme="majorHAnsi" w:hAnsiTheme="majorHAnsi"/>
          <w:sz w:val="24"/>
          <w:szCs w:val="24"/>
        </w:rPr>
      </w:pPr>
      <w:r w:rsidRPr="00A15557">
        <w:rPr>
          <w:rFonts w:asciiTheme="majorHAnsi" w:hAnsiTheme="majorHAnsi"/>
          <w:sz w:val="24"/>
          <w:szCs w:val="24"/>
        </w:rPr>
        <w:t>Mauvaise utilisation des récipients par déversements de produits lourds de toute nature ne constituant pas des déchets ménagers ou assimilés ou par chargement abusif empêchant la fermeture normale.</w:t>
      </w:r>
    </w:p>
    <w:p w:rsidR="00C81616" w:rsidRPr="00A15557" w:rsidRDefault="00C81616" w:rsidP="003C3D28">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trike/>
          <w:sz w:val="24"/>
          <w:szCs w:val="24"/>
        </w:rPr>
      </w:pPr>
      <w:r w:rsidRPr="00A15557">
        <w:rPr>
          <w:rFonts w:asciiTheme="majorHAnsi" w:hAnsiTheme="majorHAnsi"/>
          <w:sz w:val="24"/>
          <w:szCs w:val="24"/>
        </w:rPr>
        <w:t>Les opérations de maintenance curative et préventive relèvent de l’entretien régulier et courant afin de maintenir en bon état d’usage</w:t>
      </w:r>
      <w:r w:rsidR="004E16CE" w:rsidRPr="00A15557">
        <w:rPr>
          <w:rFonts w:asciiTheme="majorHAnsi" w:hAnsiTheme="majorHAnsi"/>
          <w:sz w:val="24"/>
          <w:szCs w:val="24"/>
        </w:rPr>
        <w:t xml:space="preserve"> de</w:t>
      </w:r>
      <w:r w:rsidRPr="00A15557">
        <w:rPr>
          <w:rFonts w:asciiTheme="majorHAnsi" w:hAnsiTheme="majorHAnsi"/>
          <w:sz w:val="24"/>
          <w:szCs w:val="24"/>
        </w:rPr>
        <w:t xml:space="preserve"> l’ensemble des équipements de pré collecte. Elles consistent en des opérations de </w:t>
      </w:r>
      <w:r w:rsidR="004E16CE" w:rsidRPr="00A15557">
        <w:rPr>
          <w:rFonts w:asciiTheme="majorHAnsi" w:hAnsiTheme="majorHAnsi"/>
          <w:sz w:val="24"/>
          <w:szCs w:val="24"/>
        </w:rPr>
        <w:t>graissages</w:t>
      </w:r>
      <w:r w:rsidRPr="00A15557">
        <w:rPr>
          <w:rFonts w:asciiTheme="majorHAnsi" w:hAnsiTheme="majorHAnsi"/>
          <w:sz w:val="24"/>
          <w:szCs w:val="24"/>
        </w:rPr>
        <w:t>/dégripage des roues</w:t>
      </w:r>
      <w:r w:rsidR="004E16CE" w:rsidRPr="00A15557">
        <w:rPr>
          <w:rFonts w:asciiTheme="majorHAnsi" w:hAnsiTheme="majorHAnsi"/>
          <w:sz w:val="24"/>
          <w:szCs w:val="24"/>
        </w:rPr>
        <w:t>, de remplacement d’axes, de couvercle, de roues, et de réparation de gâches et de fermeture.</w:t>
      </w:r>
    </w:p>
    <w:p w:rsidR="00D640A5" w:rsidRPr="00A15557" w:rsidRDefault="00D640A5" w:rsidP="00D62A3E">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 délégataire devra effectuer des opérations de lavage systématique et de désinfection de l’ensemble des équipements de pré collecte y compris des espaces qui les abritent et ce conf</w:t>
      </w:r>
      <w:r w:rsidR="00D62A3E" w:rsidRPr="00A15557">
        <w:rPr>
          <w:rFonts w:asciiTheme="majorHAnsi" w:hAnsiTheme="majorHAnsi"/>
          <w:sz w:val="24"/>
          <w:szCs w:val="24"/>
        </w:rPr>
        <w:t>ormément à son offre.</w:t>
      </w:r>
    </w:p>
    <w:p w:rsidR="008D5B50" w:rsidRPr="00A15557" w:rsidRDefault="008D5B50" w:rsidP="008D5B50">
      <w:pPr>
        <w:tabs>
          <w:tab w:val="left" w:pos="708"/>
        </w:tabs>
        <w:ind w:left="0" w:right="-2"/>
        <w:rPr>
          <w:rFonts w:asciiTheme="majorHAnsi" w:hAnsiTheme="majorHAnsi"/>
          <w:sz w:val="24"/>
          <w:szCs w:val="24"/>
        </w:rPr>
      </w:pPr>
      <w:r w:rsidRPr="00A15557">
        <w:rPr>
          <w:rFonts w:asciiTheme="majorHAnsi" w:hAnsiTheme="majorHAnsi"/>
          <w:sz w:val="24"/>
          <w:szCs w:val="24"/>
        </w:rPr>
        <w:t>La fréquence de lavage des conteneurs doit être d’une fois par semaine pendant l’été et une fois tous les dix jours durant le reste de l’année.</w:t>
      </w:r>
    </w:p>
    <w:p w:rsidR="008D5B50" w:rsidRPr="00A15557" w:rsidRDefault="008D5B50" w:rsidP="008D5B50">
      <w:pPr>
        <w:tabs>
          <w:tab w:val="left" w:pos="708"/>
        </w:tabs>
        <w:ind w:left="0" w:right="-2"/>
        <w:rPr>
          <w:rFonts w:asciiTheme="majorHAnsi" w:hAnsiTheme="majorHAnsi"/>
          <w:sz w:val="24"/>
          <w:szCs w:val="24"/>
        </w:rPr>
      </w:pPr>
      <w:r w:rsidRPr="00A15557">
        <w:rPr>
          <w:rFonts w:asciiTheme="majorHAnsi" w:hAnsiTheme="majorHAnsi"/>
          <w:sz w:val="24"/>
          <w:szCs w:val="24"/>
        </w:rPr>
        <w:t>Sur demandes des Services techniques du Délégant, les fréquences de lavage peuvent être adaptées aux besoins réels du service, en augmentant par exemple la fréquence de lavage durant la période estivale ou pendant les fêtes telles que la fête de l’Aid El Adha.</w:t>
      </w:r>
    </w:p>
    <w:p w:rsidR="008D5B50" w:rsidRPr="00A15557" w:rsidRDefault="008D5B50" w:rsidP="008D5B50">
      <w:pPr>
        <w:tabs>
          <w:tab w:val="left" w:pos="708"/>
        </w:tabs>
        <w:ind w:left="0" w:right="-2"/>
        <w:rPr>
          <w:rFonts w:asciiTheme="majorHAnsi" w:hAnsiTheme="majorHAnsi"/>
          <w:sz w:val="24"/>
          <w:szCs w:val="24"/>
        </w:rPr>
      </w:pPr>
      <w:r w:rsidRPr="00A15557">
        <w:rPr>
          <w:rFonts w:asciiTheme="majorHAnsi" w:hAnsiTheme="majorHAnsi"/>
          <w:sz w:val="24"/>
          <w:szCs w:val="24"/>
        </w:rPr>
        <w:t>Par ailleurs et dans certains quartiers, le Délégataire proposera les emplacements et l’aménagement des points de regroupement des bacs qui doivent :</w:t>
      </w:r>
    </w:p>
    <w:p w:rsidR="008D5B50" w:rsidRPr="00A15557" w:rsidRDefault="008D5B50" w:rsidP="008D5B50">
      <w:pPr>
        <w:pStyle w:val="Paragraphedeliste"/>
        <w:numPr>
          <w:ilvl w:val="0"/>
          <w:numId w:val="35"/>
        </w:numPr>
        <w:tabs>
          <w:tab w:val="left" w:pos="708"/>
        </w:tabs>
        <w:ind w:right="-2"/>
        <w:rPr>
          <w:rFonts w:asciiTheme="majorHAnsi" w:hAnsiTheme="majorHAnsi"/>
          <w:sz w:val="24"/>
          <w:szCs w:val="24"/>
        </w:rPr>
      </w:pPr>
      <w:r w:rsidRPr="00A15557">
        <w:rPr>
          <w:rFonts w:asciiTheme="majorHAnsi" w:hAnsiTheme="majorHAnsi"/>
          <w:sz w:val="24"/>
          <w:szCs w:val="24"/>
        </w:rPr>
        <w:t>Assurer l’immobilisation des conteneurs à cet endroit ;</w:t>
      </w:r>
    </w:p>
    <w:p w:rsidR="008D5B50" w:rsidRPr="00A15557" w:rsidRDefault="008D5B50" w:rsidP="008D5B50">
      <w:pPr>
        <w:pStyle w:val="Paragraphedeliste"/>
        <w:numPr>
          <w:ilvl w:val="0"/>
          <w:numId w:val="35"/>
        </w:numPr>
        <w:tabs>
          <w:tab w:val="left" w:pos="708"/>
        </w:tabs>
        <w:ind w:right="-2"/>
        <w:rPr>
          <w:rFonts w:asciiTheme="majorHAnsi" w:hAnsiTheme="majorHAnsi"/>
          <w:sz w:val="24"/>
          <w:szCs w:val="24"/>
        </w:rPr>
      </w:pPr>
      <w:r w:rsidRPr="00A15557">
        <w:rPr>
          <w:rFonts w:asciiTheme="majorHAnsi" w:hAnsiTheme="majorHAnsi"/>
          <w:sz w:val="24"/>
          <w:szCs w:val="24"/>
        </w:rPr>
        <w:t>Réduire les risques de dégradation des conteneurs ;</w:t>
      </w:r>
    </w:p>
    <w:p w:rsidR="008D5B50" w:rsidRPr="00A15557" w:rsidRDefault="008D5B50" w:rsidP="008D5B50">
      <w:pPr>
        <w:pStyle w:val="Paragraphedeliste"/>
        <w:numPr>
          <w:ilvl w:val="0"/>
          <w:numId w:val="35"/>
        </w:numPr>
        <w:tabs>
          <w:tab w:val="left" w:pos="708"/>
        </w:tabs>
        <w:ind w:right="-2"/>
        <w:rPr>
          <w:rFonts w:asciiTheme="majorHAnsi" w:hAnsiTheme="majorHAnsi"/>
          <w:sz w:val="24"/>
          <w:szCs w:val="24"/>
        </w:rPr>
      </w:pPr>
      <w:r w:rsidRPr="00A15557">
        <w:rPr>
          <w:rFonts w:asciiTheme="majorHAnsi" w:hAnsiTheme="majorHAnsi"/>
          <w:sz w:val="24"/>
          <w:szCs w:val="24"/>
        </w:rPr>
        <w:t>Permettre un accès aisé aux usagers.</w:t>
      </w:r>
    </w:p>
    <w:p w:rsidR="008D5B50" w:rsidRPr="00A15557" w:rsidRDefault="008D5B50" w:rsidP="008D5B50">
      <w:pPr>
        <w:tabs>
          <w:tab w:val="left" w:pos="708"/>
        </w:tabs>
        <w:ind w:left="0" w:right="-2"/>
        <w:rPr>
          <w:rFonts w:asciiTheme="majorHAnsi" w:hAnsiTheme="majorHAnsi"/>
          <w:sz w:val="24"/>
          <w:szCs w:val="24"/>
        </w:rPr>
      </w:pPr>
      <w:r w:rsidRPr="00A15557">
        <w:rPr>
          <w:rFonts w:asciiTheme="majorHAnsi" w:hAnsiTheme="majorHAnsi"/>
          <w:sz w:val="24"/>
          <w:szCs w:val="24"/>
        </w:rPr>
        <w:t>Le Délégataire fournira un croquis et des plans de ces points de regroupements dans son offre technique.</w:t>
      </w:r>
    </w:p>
    <w:p w:rsidR="008D5B50" w:rsidRPr="00A15557" w:rsidRDefault="008D5B50" w:rsidP="008D5B50">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lastRenderedPageBreak/>
        <w:t>Les emplacements des conteneurs doivent être lavés en utilisant le matériel adéquat et avec des produits désinfectants au moins une fois par mois et à la demande du délégant.</w:t>
      </w:r>
    </w:p>
    <w:p w:rsidR="00B67463" w:rsidRPr="00A15557" w:rsidRDefault="00B67463" w:rsidP="00314838">
      <w:pPr>
        <w:pStyle w:val="Titre3"/>
        <w:tabs>
          <w:tab w:val="clear" w:pos="2160"/>
          <w:tab w:val="clear" w:pos="2880"/>
          <w:tab w:val="clear" w:pos="3600"/>
          <w:tab w:val="clear" w:pos="4320"/>
          <w:tab w:val="clear" w:pos="5040"/>
          <w:tab w:val="clear" w:pos="5760"/>
          <w:tab w:val="clear" w:pos="6480"/>
          <w:tab w:val="clear" w:pos="7200"/>
          <w:tab w:val="left" w:pos="426"/>
        </w:tabs>
        <w:spacing w:before="240" w:line="288" w:lineRule="auto"/>
        <w:ind w:left="0" w:right="-2" w:firstLine="0"/>
        <w:rPr>
          <w:rFonts w:asciiTheme="majorHAnsi" w:hAnsiTheme="majorHAnsi"/>
          <w:sz w:val="24"/>
          <w:szCs w:val="24"/>
          <w:lang w:val="fr-BE"/>
        </w:rPr>
      </w:pPr>
      <w:bookmarkStart w:id="54" w:name="_Toc367469310"/>
      <w:bookmarkStart w:id="55" w:name="_Toc367477142"/>
      <w:bookmarkStart w:id="56" w:name="_Toc367640467"/>
      <w:bookmarkStart w:id="57" w:name="_Toc367640832"/>
      <w:bookmarkStart w:id="58" w:name="_Toc367641531"/>
      <w:bookmarkStart w:id="59" w:name="_Toc367642785"/>
      <w:bookmarkStart w:id="60" w:name="_Toc432427945"/>
      <w:bookmarkStart w:id="61" w:name="_Toc500432041"/>
      <w:r w:rsidRPr="00A15557">
        <w:rPr>
          <w:rFonts w:asciiTheme="majorHAnsi" w:hAnsiTheme="majorHAnsi"/>
          <w:sz w:val="24"/>
          <w:szCs w:val="24"/>
          <w:lang w:val="fr-BE"/>
        </w:rPr>
        <w:t>Prescriptions de collecte et de transport des déchets ménagers et assimilés</w:t>
      </w:r>
      <w:bookmarkEnd w:id="54"/>
      <w:bookmarkEnd w:id="55"/>
      <w:bookmarkEnd w:id="56"/>
      <w:bookmarkEnd w:id="57"/>
      <w:bookmarkEnd w:id="58"/>
      <w:bookmarkEnd w:id="59"/>
      <w:bookmarkEnd w:id="60"/>
      <w:bookmarkEnd w:id="61"/>
    </w:p>
    <w:p w:rsidR="00B67463" w:rsidRPr="00A15557" w:rsidRDefault="00B67463" w:rsidP="00520AD5">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La collecte et l'</w:t>
      </w:r>
      <w:r w:rsidR="00BE0F2B" w:rsidRPr="00A15557">
        <w:rPr>
          <w:rFonts w:asciiTheme="majorHAnsi" w:hAnsiTheme="majorHAnsi"/>
          <w:sz w:val="24"/>
          <w:szCs w:val="24"/>
        </w:rPr>
        <w:t xml:space="preserve">évacuation des déchets ménagers et assimilés </w:t>
      </w:r>
      <w:r w:rsidRPr="00A15557">
        <w:rPr>
          <w:rFonts w:asciiTheme="majorHAnsi" w:hAnsiTheme="majorHAnsi"/>
          <w:sz w:val="24"/>
          <w:szCs w:val="24"/>
        </w:rPr>
        <w:t>sont effectuées par les véhicules appropriés du Délégataire.</w:t>
      </w:r>
    </w:p>
    <w:p w:rsidR="00CD1AA9" w:rsidRPr="00A15557" w:rsidRDefault="00CD1AA9" w:rsidP="00CD1AA9">
      <w:pPr>
        <w:tabs>
          <w:tab w:val="left" w:pos="708"/>
        </w:tabs>
        <w:ind w:left="0" w:right="-2"/>
        <w:rPr>
          <w:rFonts w:asciiTheme="majorHAnsi" w:hAnsiTheme="majorHAnsi"/>
          <w:sz w:val="24"/>
          <w:szCs w:val="24"/>
        </w:rPr>
      </w:pPr>
      <w:r w:rsidRPr="00A15557">
        <w:rPr>
          <w:rFonts w:asciiTheme="majorHAnsi" w:hAnsiTheme="majorHAnsi"/>
          <w:sz w:val="24"/>
          <w:szCs w:val="24"/>
        </w:rPr>
        <w:t>Tous les véhicules de Délégataire doivent êtr</w:t>
      </w:r>
      <w:r w:rsidR="008A290C" w:rsidRPr="00A15557">
        <w:rPr>
          <w:rFonts w:asciiTheme="majorHAnsi" w:hAnsiTheme="majorHAnsi"/>
          <w:sz w:val="24"/>
          <w:szCs w:val="24"/>
        </w:rPr>
        <w:t>e équipés du GPS qui permettra a</w:t>
      </w:r>
      <w:r w:rsidRPr="00A15557">
        <w:rPr>
          <w:rFonts w:asciiTheme="majorHAnsi" w:hAnsiTheme="majorHAnsi"/>
          <w:sz w:val="24"/>
          <w:szCs w:val="24"/>
        </w:rPr>
        <w:t>u Délégant et au Délégataire de suivre :</w:t>
      </w:r>
    </w:p>
    <w:p w:rsidR="00CD1AA9" w:rsidRPr="00A15557" w:rsidRDefault="00CD1AA9" w:rsidP="00CD1AA9">
      <w:pPr>
        <w:pStyle w:val="Paragraphedeliste"/>
        <w:numPr>
          <w:ilvl w:val="0"/>
          <w:numId w:val="35"/>
        </w:numPr>
        <w:tabs>
          <w:tab w:val="left" w:pos="708"/>
        </w:tabs>
        <w:ind w:right="-2"/>
        <w:rPr>
          <w:rFonts w:asciiTheme="majorHAnsi" w:hAnsiTheme="majorHAnsi"/>
          <w:sz w:val="24"/>
          <w:szCs w:val="24"/>
        </w:rPr>
      </w:pPr>
      <w:r w:rsidRPr="00A15557">
        <w:rPr>
          <w:rFonts w:asciiTheme="majorHAnsi" w:hAnsiTheme="majorHAnsi"/>
          <w:sz w:val="24"/>
          <w:szCs w:val="24"/>
        </w:rPr>
        <w:t>L’itinéraire des engins ;</w:t>
      </w:r>
    </w:p>
    <w:p w:rsidR="00CD1AA9" w:rsidRPr="00A15557" w:rsidRDefault="00CD1AA9" w:rsidP="00CD1AA9">
      <w:pPr>
        <w:pStyle w:val="Paragraphedeliste"/>
        <w:numPr>
          <w:ilvl w:val="0"/>
          <w:numId w:val="35"/>
        </w:numPr>
        <w:tabs>
          <w:tab w:val="left" w:pos="708"/>
        </w:tabs>
        <w:ind w:right="-2"/>
        <w:rPr>
          <w:rFonts w:asciiTheme="majorHAnsi" w:hAnsiTheme="majorHAnsi"/>
          <w:sz w:val="24"/>
          <w:szCs w:val="24"/>
        </w:rPr>
      </w:pPr>
      <w:r w:rsidRPr="00A15557">
        <w:rPr>
          <w:rFonts w:asciiTheme="majorHAnsi" w:hAnsiTheme="majorHAnsi"/>
          <w:sz w:val="24"/>
          <w:szCs w:val="24"/>
        </w:rPr>
        <w:t>Les temps de marche et d’arrêt ;</w:t>
      </w:r>
    </w:p>
    <w:p w:rsidR="00CD1AA9" w:rsidRPr="00A15557" w:rsidRDefault="00CD1AA9" w:rsidP="00CD1AA9">
      <w:pPr>
        <w:pStyle w:val="Paragraphedeliste"/>
        <w:numPr>
          <w:ilvl w:val="0"/>
          <w:numId w:val="35"/>
        </w:numPr>
        <w:tabs>
          <w:tab w:val="left" w:pos="708"/>
        </w:tabs>
        <w:ind w:right="-2"/>
        <w:rPr>
          <w:rFonts w:asciiTheme="majorHAnsi" w:hAnsiTheme="majorHAnsi"/>
          <w:sz w:val="24"/>
          <w:szCs w:val="24"/>
        </w:rPr>
      </w:pPr>
      <w:r w:rsidRPr="00A15557">
        <w:rPr>
          <w:rFonts w:asciiTheme="majorHAnsi" w:hAnsiTheme="majorHAnsi"/>
          <w:sz w:val="24"/>
          <w:szCs w:val="24"/>
        </w:rPr>
        <w:t>Le respect des horaires ;</w:t>
      </w:r>
    </w:p>
    <w:p w:rsidR="00CD1AA9" w:rsidRPr="00A15557" w:rsidRDefault="00CD1AA9" w:rsidP="00CD1AA9">
      <w:pPr>
        <w:pStyle w:val="Paragraphedeliste"/>
        <w:numPr>
          <w:ilvl w:val="0"/>
          <w:numId w:val="35"/>
        </w:numPr>
        <w:tabs>
          <w:tab w:val="left" w:pos="708"/>
        </w:tabs>
        <w:ind w:right="-2"/>
        <w:rPr>
          <w:rFonts w:asciiTheme="majorHAnsi" w:hAnsiTheme="majorHAnsi"/>
          <w:sz w:val="24"/>
          <w:szCs w:val="24"/>
        </w:rPr>
      </w:pPr>
      <w:r w:rsidRPr="00A15557">
        <w:rPr>
          <w:rFonts w:asciiTheme="majorHAnsi" w:hAnsiTheme="majorHAnsi"/>
          <w:sz w:val="24"/>
          <w:szCs w:val="24"/>
        </w:rPr>
        <w:t>Le respect du code de la route ;</w:t>
      </w:r>
    </w:p>
    <w:p w:rsidR="00CD1AA9" w:rsidRPr="00A15557" w:rsidRDefault="00CD1AA9" w:rsidP="00CD1AA9">
      <w:pPr>
        <w:pStyle w:val="Paragraphedeliste"/>
        <w:numPr>
          <w:ilvl w:val="0"/>
          <w:numId w:val="35"/>
        </w:numPr>
        <w:tabs>
          <w:tab w:val="left" w:pos="708"/>
        </w:tabs>
        <w:ind w:right="-2"/>
        <w:rPr>
          <w:rFonts w:asciiTheme="majorHAnsi" w:hAnsiTheme="majorHAnsi"/>
          <w:sz w:val="24"/>
          <w:szCs w:val="24"/>
        </w:rPr>
      </w:pPr>
      <w:r w:rsidRPr="00A15557">
        <w:rPr>
          <w:rFonts w:asciiTheme="majorHAnsi" w:hAnsiTheme="majorHAnsi"/>
          <w:sz w:val="24"/>
          <w:szCs w:val="24"/>
        </w:rPr>
        <w:t>Les informations sur les tournées ;</w:t>
      </w:r>
    </w:p>
    <w:p w:rsidR="00CD1AA9" w:rsidRPr="00A15557" w:rsidRDefault="00CD1AA9" w:rsidP="00CD1AA9">
      <w:pPr>
        <w:pStyle w:val="Paragraphedeliste"/>
        <w:numPr>
          <w:ilvl w:val="0"/>
          <w:numId w:val="35"/>
        </w:numPr>
        <w:tabs>
          <w:tab w:val="left" w:pos="708"/>
        </w:tabs>
        <w:ind w:right="-2"/>
        <w:rPr>
          <w:rFonts w:asciiTheme="majorHAnsi" w:hAnsiTheme="majorHAnsi"/>
          <w:sz w:val="24"/>
          <w:szCs w:val="24"/>
        </w:rPr>
      </w:pPr>
      <w:r w:rsidRPr="00A15557">
        <w:rPr>
          <w:rFonts w:asciiTheme="majorHAnsi" w:hAnsiTheme="majorHAnsi"/>
          <w:sz w:val="24"/>
          <w:szCs w:val="24"/>
        </w:rPr>
        <w:t>Etc.. .</w:t>
      </w:r>
    </w:p>
    <w:p w:rsidR="00CD1AA9" w:rsidRPr="00A15557" w:rsidRDefault="00CD1AA9" w:rsidP="00CD1AA9">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La fiche technique du type de GPS et de ses fonctionnalités doit être présentée dans l’offre du délégataire.</w:t>
      </w:r>
    </w:p>
    <w:p w:rsidR="00B67463" w:rsidRPr="00A15557" w:rsidRDefault="00B67463" w:rsidP="00520AD5">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 Délégataire doit disposer, en outre, d’un parc de véhicules tenus en réserve afin de parer à tout incident d'exploitation, ou à toute immobilisation des véhicules pour cause de maintenance, ordinaire ou extraordinaire. La non-exécution de certaines prestations ou parties de prestations pour cause d’insuffisance de véhicules ou de personnel sera sanctionnée.</w:t>
      </w:r>
    </w:p>
    <w:p w:rsidR="00B67463" w:rsidRPr="00A15557" w:rsidRDefault="00B67463" w:rsidP="00520AD5">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Les prestations de collecte seront exécutées selon les horaires, les fréquences et les itinéraires proposés dans l’offre technique du Délégataire après validation par le Délégant.</w:t>
      </w:r>
    </w:p>
    <w:p w:rsidR="00B67463" w:rsidRPr="00A15557" w:rsidRDefault="00B67463" w:rsidP="00520AD5">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La sortie des récipients de collecte des immeubles, leur dépôt près du bord du trottoir pour la collecte et leur entrée éventuellement  après vidange  sont effectués par les habitants des immeubles ou des habitations.</w:t>
      </w:r>
    </w:p>
    <w:p w:rsidR="00B67463" w:rsidRPr="00A15557" w:rsidRDefault="00B67463" w:rsidP="00520AD5">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 personnel du service de collecte doit saisir les récipients avec précaution, éviter tout dégagement de poussière et toute projection de détritus ailleurs que dans la benne et les débarrasser entièrement de leur contenu.</w:t>
      </w:r>
    </w:p>
    <w:p w:rsidR="00520AD5" w:rsidRPr="00A15557" w:rsidRDefault="00D62A3E" w:rsidP="00EA7D5C">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Tout déchet  déversé</w:t>
      </w:r>
      <w:r w:rsidR="00B67463" w:rsidRPr="00A15557">
        <w:rPr>
          <w:rFonts w:asciiTheme="majorHAnsi" w:hAnsiTheme="majorHAnsi"/>
          <w:sz w:val="24"/>
          <w:szCs w:val="24"/>
        </w:rPr>
        <w:t xml:space="preserve"> durant les opérations de chargement ou durant le déplacement des véhicules de collecte doivent être collectés immédiatement par l’équipe à l’origine de ce déversement. A cette fin, chaque véhicule de collecte disposera en permanence de moyens de ramassage rapide et complet des déchets déversés.</w:t>
      </w:r>
    </w:p>
    <w:p w:rsidR="00B67463" w:rsidRPr="00A15557" w:rsidRDefault="00B67463" w:rsidP="00520AD5">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Les déchets ménagers qui auraient pu être déversés accidentellement sur la voie publique sont immédiatement chargés dans la benne. Aucun déchet ne peut subsister sur le sol au départ du véhicule de collecte.</w:t>
      </w:r>
    </w:p>
    <w:p w:rsidR="00B67463" w:rsidRPr="00A15557" w:rsidRDefault="00B67463" w:rsidP="00520AD5">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Les récipients vidés sont ensuite déposés sur leur fond à l'emplacement même où ils se trouvaient avant la collecte. Toutes ces opérations sont à effectuer en évitant les bruits et toute détérioration des récipients.</w:t>
      </w:r>
    </w:p>
    <w:p w:rsidR="00B67463" w:rsidRPr="00A15557" w:rsidRDefault="00B67463" w:rsidP="00520AD5">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Il est interdit au personnel chargé de la collecte de repousser à l'égout, au caniveau, au fossé ou au ruisseau tout ou partie des détritus éventuellement tombés sur la voie publique.</w:t>
      </w:r>
    </w:p>
    <w:p w:rsidR="00B67463" w:rsidRPr="00A15557" w:rsidRDefault="00B67463" w:rsidP="00520AD5">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Tout chargement de déchets inertes avec les déchets ménagers et assimilés, est interdit.</w:t>
      </w:r>
    </w:p>
    <w:p w:rsidR="00034B7C" w:rsidRPr="00A15557" w:rsidRDefault="00034B7C" w:rsidP="00520AD5">
      <w:pPr>
        <w:pStyle w:val="Titre3"/>
        <w:tabs>
          <w:tab w:val="clear" w:pos="2160"/>
          <w:tab w:val="clear" w:pos="2880"/>
          <w:tab w:val="clear" w:pos="3600"/>
          <w:tab w:val="clear" w:pos="4320"/>
          <w:tab w:val="clear" w:pos="5040"/>
          <w:tab w:val="clear" w:pos="5760"/>
          <w:tab w:val="clear" w:pos="6480"/>
          <w:tab w:val="clear" w:pos="7200"/>
          <w:tab w:val="left" w:pos="426"/>
        </w:tabs>
        <w:spacing w:before="240" w:line="288" w:lineRule="auto"/>
        <w:ind w:left="0" w:right="-2" w:firstLine="0"/>
        <w:rPr>
          <w:rFonts w:asciiTheme="majorHAnsi" w:hAnsiTheme="majorHAnsi"/>
          <w:sz w:val="24"/>
          <w:szCs w:val="24"/>
          <w:lang w:val="fr-BE"/>
        </w:rPr>
      </w:pPr>
      <w:bookmarkStart w:id="62" w:name="_Toc367469311"/>
      <w:bookmarkStart w:id="63" w:name="_Toc367477143"/>
      <w:bookmarkStart w:id="64" w:name="_Toc367640468"/>
      <w:bookmarkStart w:id="65" w:name="_Toc367640833"/>
      <w:bookmarkStart w:id="66" w:name="_Toc367641532"/>
      <w:bookmarkStart w:id="67" w:name="_Toc367642786"/>
      <w:bookmarkStart w:id="68" w:name="_Toc432427946"/>
      <w:bookmarkStart w:id="69" w:name="_Toc500432042"/>
      <w:r w:rsidRPr="00A15557">
        <w:rPr>
          <w:rFonts w:asciiTheme="majorHAnsi" w:hAnsiTheme="majorHAnsi"/>
          <w:sz w:val="24"/>
          <w:szCs w:val="24"/>
          <w:lang w:val="fr-BE"/>
        </w:rPr>
        <w:t>Fréquences et horaires de collecte des déchets ménagers et assimilés</w:t>
      </w:r>
      <w:bookmarkEnd w:id="62"/>
      <w:bookmarkEnd w:id="63"/>
      <w:bookmarkEnd w:id="64"/>
      <w:bookmarkEnd w:id="65"/>
      <w:bookmarkEnd w:id="66"/>
      <w:bookmarkEnd w:id="67"/>
      <w:bookmarkEnd w:id="68"/>
      <w:bookmarkEnd w:id="69"/>
    </w:p>
    <w:p w:rsidR="00034B7C" w:rsidRPr="00A15557" w:rsidRDefault="00034B7C" w:rsidP="00520AD5">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 xml:space="preserve">La fréquence de collecte de base est de 7 jours sur 7,  néanmoins le soumissionnaire est autorisé à proposer des fréquences de collecte plus faibles, notamment dans les quartiers de villas et les </w:t>
      </w:r>
      <w:r w:rsidRPr="00A15557">
        <w:rPr>
          <w:rFonts w:asciiTheme="majorHAnsi" w:hAnsiTheme="majorHAnsi"/>
          <w:sz w:val="24"/>
          <w:szCs w:val="24"/>
        </w:rPr>
        <w:lastRenderedPageBreak/>
        <w:t>quartiers composés d’immeubles qui disposent de la place nécessaire à la conteneurisation systématique de leurs déchets ou encore là où la conteneurisation des déchets, à l’aide de conteneurs de grande capacité est incontournable, pour autant que la propreté publique reste équivalente à celle observée avec des fréquences de collecte de 7 jours sur 7.</w:t>
      </w:r>
    </w:p>
    <w:p w:rsidR="00034B7C" w:rsidRPr="00A15557" w:rsidRDefault="00034B7C" w:rsidP="00520AD5">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 soumissionnaire est également autorisé à proposer des horaires de collecte, pour des raisons d’amélioration de la productivité, de qualité du service et de sécurité, notamment en réalisant des collectes de nuit ou aux heures extrêmes de la journée. Il peut également opter pour des durées journalières variées, pour autant que la législation marocaine du travail soit respectée.</w:t>
      </w:r>
    </w:p>
    <w:p w:rsidR="00034B7C" w:rsidRPr="00A15557" w:rsidRDefault="00034B7C" w:rsidP="00520AD5">
      <w:pPr>
        <w:pStyle w:val="Titre3"/>
        <w:tabs>
          <w:tab w:val="clear" w:pos="2160"/>
          <w:tab w:val="clear" w:pos="2880"/>
          <w:tab w:val="clear" w:pos="3600"/>
          <w:tab w:val="clear" w:pos="4320"/>
          <w:tab w:val="clear" w:pos="5040"/>
          <w:tab w:val="clear" w:pos="5760"/>
          <w:tab w:val="clear" w:pos="6480"/>
          <w:tab w:val="clear" w:pos="7200"/>
          <w:tab w:val="left" w:pos="426"/>
        </w:tabs>
        <w:spacing w:before="240" w:line="288" w:lineRule="auto"/>
        <w:ind w:left="0" w:right="-2" w:firstLine="0"/>
        <w:rPr>
          <w:rFonts w:asciiTheme="majorHAnsi" w:hAnsiTheme="majorHAnsi"/>
          <w:sz w:val="24"/>
          <w:szCs w:val="24"/>
          <w:lang w:val="fr-BE"/>
        </w:rPr>
      </w:pPr>
      <w:bookmarkStart w:id="70" w:name="_Toc367469312"/>
      <w:bookmarkStart w:id="71" w:name="_Toc367477144"/>
      <w:bookmarkStart w:id="72" w:name="_Toc367640469"/>
      <w:bookmarkStart w:id="73" w:name="_Toc367640834"/>
      <w:bookmarkStart w:id="74" w:name="_Toc367641533"/>
      <w:bookmarkStart w:id="75" w:name="_Toc367642787"/>
      <w:bookmarkStart w:id="76" w:name="_Toc432427947"/>
      <w:bookmarkStart w:id="77" w:name="_Toc500432043"/>
      <w:r w:rsidRPr="00A15557">
        <w:rPr>
          <w:rFonts w:asciiTheme="majorHAnsi" w:hAnsiTheme="majorHAnsi"/>
          <w:sz w:val="24"/>
          <w:szCs w:val="24"/>
          <w:lang w:val="fr-BE"/>
        </w:rPr>
        <w:t>Organisation des circuits de collecte des déchets ménagers et assimilés</w:t>
      </w:r>
      <w:bookmarkEnd w:id="70"/>
      <w:bookmarkEnd w:id="71"/>
      <w:bookmarkEnd w:id="72"/>
      <w:bookmarkEnd w:id="73"/>
      <w:bookmarkEnd w:id="74"/>
      <w:bookmarkEnd w:id="75"/>
      <w:bookmarkEnd w:id="76"/>
      <w:bookmarkEnd w:id="77"/>
    </w:p>
    <w:p w:rsidR="00034B7C" w:rsidRPr="00A15557" w:rsidRDefault="00034B7C" w:rsidP="00520AD5">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Il est entendu par circuit de collecte, le parcours réalisé par une équipe de collecte durant sa période de travail journalière.</w:t>
      </w:r>
    </w:p>
    <w:p w:rsidR="00034B7C" w:rsidRPr="00A15557" w:rsidRDefault="00034B7C" w:rsidP="00520AD5">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Le soumissionnaire est autorisé à  diviser le périmètre de Délégation en zones  homogènes en matière de gestion des déchets ménagers et assimilés. Pour chacune de ces zones, il est autorisé à proposer des fréquences et des modes de collecte différents, pour autant que ceux-ci garantissent la propreté publique.</w:t>
      </w:r>
    </w:p>
    <w:p w:rsidR="00034B7C" w:rsidRPr="00A15557" w:rsidRDefault="00034B7C" w:rsidP="00520AD5">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Pour chacune de ces zones, le soumissionnaire élaborera l’ensemble des circuits de collecte dans le cadre de son offre et les actualisera dans le cadre de l’exécution de sa prestation. Le plan des circuits de collecte sera systématiquement actualisé dès que les tournées de collecte sont modifiées à l’initia</w:t>
      </w:r>
      <w:r w:rsidR="00C0424A" w:rsidRPr="00A15557">
        <w:rPr>
          <w:rFonts w:asciiTheme="majorHAnsi" w:hAnsiTheme="majorHAnsi"/>
          <w:sz w:val="24"/>
          <w:szCs w:val="24"/>
        </w:rPr>
        <w:t>tive du Délégataire ou du Délég</w:t>
      </w:r>
      <w:r w:rsidRPr="00A15557">
        <w:rPr>
          <w:rFonts w:asciiTheme="majorHAnsi" w:hAnsiTheme="majorHAnsi"/>
          <w:sz w:val="24"/>
          <w:szCs w:val="24"/>
        </w:rPr>
        <w:t>ant.</w:t>
      </w:r>
    </w:p>
    <w:p w:rsidR="00034B7C" w:rsidRPr="00A15557" w:rsidRDefault="00034B7C" w:rsidP="00520AD5">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 xml:space="preserve">Ces circuits de collecte seront consignés dans une base de données conforme aux exigences du Délégant et permettant leur intégration dans un </w:t>
      </w:r>
      <w:r w:rsidR="00BE0F2B" w:rsidRPr="00A15557">
        <w:rPr>
          <w:rFonts w:asciiTheme="majorHAnsi" w:hAnsiTheme="majorHAnsi"/>
          <w:sz w:val="24"/>
          <w:szCs w:val="24"/>
        </w:rPr>
        <w:t>système de gestion des circuits.</w:t>
      </w:r>
    </w:p>
    <w:p w:rsidR="00034B7C" w:rsidRPr="00A15557" w:rsidRDefault="00034B7C" w:rsidP="00520AD5">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Cette base de données intègrera l’actualisation décidée par le Délégataire en concertation avec le Délégant. En aucun cas le Délégataire ne pourra se prémunir d’un changement du circuit de collecte planifié mais non intégré dans la base de données pour justifier un écart entre le circuit réalisé et le circuit exécuté.</w:t>
      </w:r>
    </w:p>
    <w:p w:rsidR="00520AD5" w:rsidRPr="00A15557" w:rsidRDefault="00034B7C" w:rsidP="00F865C9">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Ce plan des tournées sera transmis au Délégant sous  format p</w:t>
      </w:r>
      <w:r w:rsidR="00F865C9" w:rsidRPr="00A15557">
        <w:rPr>
          <w:rFonts w:asciiTheme="majorHAnsi" w:hAnsiTheme="majorHAnsi"/>
          <w:sz w:val="24"/>
          <w:szCs w:val="24"/>
        </w:rPr>
        <w:t xml:space="preserve">apier et  format informatique. </w:t>
      </w:r>
    </w:p>
    <w:p w:rsidR="00034B7C" w:rsidRPr="00A15557" w:rsidRDefault="00034B7C" w:rsidP="00520AD5">
      <w:pPr>
        <w:pStyle w:val="Titre3"/>
        <w:tabs>
          <w:tab w:val="clear" w:pos="2160"/>
          <w:tab w:val="clear" w:pos="2880"/>
          <w:tab w:val="clear" w:pos="3600"/>
          <w:tab w:val="clear" w:pos="4320"/>
          <w:tab w:val="clear" w:pos="5040"/>
          <w:tab w:val="clear" w:pos="5760"/>
          <w:tab w:val="clear" w:pos="6480"/>
          <w:tab w:val="clear" w:pos="7200"/>
          <w:tab w:val="left" w:pos="426"/>
        </w:tabs>
        <w:spacing w:before="240" w:line="288" w:lineRule="auto"/>
        <w:ind w:left="0" w:right="-2" w:firstLine="0"/>
        <w:rPr>
          <w:rFonts w:asciiTheme="majorHAnsi" w:hAnsiTheme="majorHAnsi"/>
          <w:sz w:val="24"/>
          <w:szCs w:val="24"/>
          <w:lang w:val="fr-BE"/>
        </w:rPr>
      </w:pPr>
      <w:bookmarkStart w:id="78" w:name="_Toc367469313"/>
      <w:bookmarkStart w:id="79" w:name="_Toc367477145"/>
      <w:bookmarkStart w:id="80" w:name="_Toc367640470"/>
      <w:bookmarkStart w:id="81" w:name="_Toc367640835"/>
      <w:bookmarkStart w:id="82" w:name="_Toc367641534"/>
      <w:bookmarkStart w:id="83" w:name="_Toc367642788"/>
      <w:bookmarkStart w:id="84" w:name="_Toc432427948"/>
      <w:bookmarkStart w:id="85" w:name="_Toc500432044"/>
      <w:r w:rsidRPr="00A15557">
        <w:rPr>
          <w:rFonts w:asciiTheme="majorHAnsi" w:hAnsiTheme="majorHAnsi"/>
          <w:sz w:val="24"/>
          <w:szCs w:val="24"/>
          <w:lang w:val="fr-BE"/>
        </w:rPr>
        <w:t>Exécution des circuits de collecte des déchets ménagers et assimilés</w:t>
      </w:r>
      <w:bookmarkEnd w:id="78"/>
      <w:bookmarkEnd w:id="79"/>
      <w:bookmarkEnd w:id="80"/>
      <w:bookmarkEnd w:id="81"/>
      <w:bookmarkEnd w:id="82"/>
      <w:bookmarkEnd w:id="83"/>
      <w:bookmarkEnd w:id="84"/>
      <w:bookmarkEnd w:id="85"/>
    </w:p>
    <w:p w:rsidR="001D766A" w:rsidRPr="00A15557" w:rsidRDefault="00A15F2D" w:rsidP="001D766A">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 xml:space="preserve">Les circuits de collecte seront réalisés conformément au plan des circuits et tout écart vis-à-vis de cette planification sera considéré comme une non-conformité, sauf accident ou travaux inopinés qui </w:t>
      </w:r>
      <w:r w:rsidR="00BE0F2B" w:rsidRPr="00A15557">
        <w:rPr>
          <w:rFonts w:asciiTheme="majorHAnsi" w:hAnsiTheme="majorHAnsi"/>
          <w:sz w:val="24"/>
          <w:szCs w:val="24"/>
        </w:rPr>
        <w:t>entravent</w:t>
      </w:r>
      <w:r w:rsidRPr="00A15557">
        <w:rPr>
          <w:rFonts w:asciiTheme="majorHAnsi" w:hAnsiTheme="majorHAnsi"/>
          <w:sz w:val="24"/>
          <w:szCs w:val="24"/>
        </w:rPr>
        <w:t xml:space="preserve"> le respect de la planification. Lorsque de tels événements surviennent, le Délégataire informera en temps réel  le Délégant, de la modification du parcours du véhicule dérouté et de la manière avec laquelle la zone non collectée sera desservie par la suite.</w:t>
      </w:r>
    </w:p>
    <w:p w:rsidR="001D766A" w:rsidRPr="00A15557" w:rsidRDefault="001D766A" w:rsidP="001D766A">
      <w:pPr>
        <w:pStyle w:val="Titre2"/>
        <w:tabs>
          <w:tab w:val="left" w:pos="1418"/>
        </w:tabs>
        <w:ind w:left="1418" w:right="-2" w:hanging="1418"/>
        <w:rPr>
          <w:rFonts w:asciiTheme="majorHAnsi" w:hAnsiTheme="majorHAnsi"/>
          <w:b w:val="0"/>
          <w:bCs w:val="0"/>
          <w:sz w:val="28"/>
          <w:szCs w:val="28"/>
        </w:rPr>
      </w:pPr>
      <w:bookmarkStart w:id="86" w:name="_Toc500432045"/>
      <w:r w:rsidRPr="00A15557">
        <w:rPr>
          <w:rFonts w:asciiTheme="majorHAnsi" w:hAnsiTheme="majorHAnsi"/>
          <w:b w:val="0"/>
          <w:bCs w:val="0"/>
          <w:sz w:val="28"/>
          <w:szCs w:val="28"/>
        </w:rPr>
        <w:t>Collecte des déchets assimilés des gros producteurs</w:t>
      </w:r>
      <w:bookmarkEnd w:id="86"/>
    </w:p>
    <w:p w:rsidR="001D766A" w:rsidRPr="00A15557" w:rsidRDefault="001D766A" w:rsidP="00EA7D5C">
      <w:pPr>
        <w:tabs>
          <w:tab w:val="clear" w:pos="1440"/>
          <w:tab w:val="clear" w:pos="2160"/>
          <w:tab w:val="clear" w:pos="2880"/>
          <w:tab w:val="clear" w:pos="3600"/>
          <w:tab w:val="clear" w:pos="4320"/>
          <w:tab w:val="clear" w:pos="5040"/>
          <w:tab w:val="clear" w:pos="5760"/>
          <w:tab w:val="clear" w:pos="6480"/>
          <w:tab w:val="clear" w:pos="7200"/>
          <w:tab w:val="left" w:pos="426"/>
        </w:tabs>
        <w:ind w:left="0" w:right="-2"/>
        <w:rPr>
          <w:rFonts w:asciiTheme="majorHAnsi" w:hAnsiTheme="majorHAnsi"/>
          <w:sz w:val="24"/>
          <w:szCs w:val="24"/>
        </w:rPr>
      </w:pPr>
      <w:r w:rsidRPr="00A15557">
        <w:rPr>
          <w:rFonts w:asciiTheme="majorHAnsi" w:hAnsiTheme="majorHAnsi"/>
          <w:sz w:val="24"/>
          <w:szCs w:val="24"/>
        </w:rPr>
        <w:t>Cette collecte concerne essentiellement les déchets assimilés des producteurs identifiés qui se trouve</w:t>
      </w:r>
      <w:r w:rsidR="0073593E" w:rsidRPr="00A15557">
        <w:rPr>
          <w:rFonts w:asciiTheme="majorHAnsi" w:hAnsiTheme="majorHAnsi"/>
          <w:sz w:val="24"/>
          <w:szCs w:val="24"/>
        </w:rPr>
        <w:t xml:space="preserve">nt </w:t>
      </w:r>
      <w:r w:rsidRPr="00A15557">
        <w:rPr>
          <w:rFonts w:asciiTheme="majorHAnsi" w:hAnsiTheme="majorHAnsi"/>
          <w:sz w:val="24"/>
          <w:szCs w:val="24"/>
        </w:rPr>
        <w:t xml:space="preserve"> sur le périmètre de la gestion</w:t>
      </w:r>
      <w:r w:rsidR="0073593E" w:rsidRPr="00A15557">
        <w:rPr>
          <w:rFonts w:asciiTheme="majorHAnsi" w:hAnsiTheme="majorHAnsi"/>
          <w:sz w:val="24"/>
          <w:szCs w:val="24"/>
        </w:rPr>
        <w:t xml:space="preserve"> déléguée</w:t>
      </w:r>
      <w:r w:rsidRPr="00A15557">
        <w:rPr>
          <w:rFonts w:asciiTheme="majorHAnsi" w:hAnsiTheme="majorHAnsi"/>
          <w:sz w:val="24"/>
          <w:szCs w:val="24"/>
        </w:rPr>
        <w:t xml:space="preserve">, il s’agit </w:t>
      </w:r>
      <w:r w:rsidR="00602D2F" w:rsidRPr="00A15557">
        <w:rPr>
          <w:rFonts w:asciiTheme="majorHAnsi" w:hAnsiTheme="majorHAnsi"/>
          <w:sz w:val="24"/>
          <w:szCs w:val="24"/>
        </w:rPr>
        <w:t xml:space="preserve">sans que cette liste ne soit limitative des </w:t>
      </w:r>
      <w:r w:rsidR="0073593E" w:rsidRPr="00A15557">
        <w:rPr>
          <w:rFonts w:asciiTheme="majorHAnsi" w:hAnsiTheme="majorHAnsi"/>
          <w:sz w:val="24"/>
          <w:szCs w:val="24"/>
        </w:rPr>
        <w:t>déchets assimilés en provenance :</w:t>
      </w:r>
    </w:p>
    <w:p w:rsidR="00602D2F" w:rsidRPr="00A15557" w:rsidRDefault="00602D2F" w:rsidP="00EA7D5C">
      <w:pPr>
        <w:pStyle w:val="Paragraphedeliste"/>
        <w:numPr>
          <w:ilvl w:val="0"/>
          <w:numId w:val="33"/>
        </w:numPr>
        <w:tabs>
          <w:tab w:val="clear" w:pos="1440"/>
          <w:tab w:val="clear" w:pos="2160"/>
          <w:tab w:val="clear" w:pos="2880"/>
          <w:tab w:val="clear" w:pos="3600"/>
          <w:tab w:val="clear" w:pos="4320"/>
          <w:tab w:val="clear" w:pos="5040"/>
          <w:tab w:val="clear" w:pos="5760"/>
          <w:tab w:val="clear" w:pos="6480"/>
          <w:tab w:val="clear" w:pos="7200"/>
        </w:tabs>
        <w:ind w:left="1077" w:right="0" w:firstLine="0"/>
        <w:contextualSpacing w:val="0"/>
        <w:rPr>
          <w:rFonts w:asciiTheme="majorHAnsi" w:hAnsiTheme="majorHAnsi"/>
          <w:sz w:val="24"/>
          <w:szCs w:val="24"/>
        </w:rPr>
      </w:pPr>
      <w:r w:rsidRPr="00A15557">
        <w:rPr>
          <w:rFonts w:asciiTheme="majorHAnsi" w:hAnsiTheme="majorHAnsi"/>
          <w:sz w:val="24"/>
          <w:szCs w:val="24"/>
        </w:rPr>
        <w:t>des établissements hôteliers ;</w:t>
      </w:r>
    </w:p>
    <w:p w:rsidR="00602D2F" w:rsidRPr="00A15557" w:rsidRDefault="00602D2F" w:rsidP="00EA7D5C">
      <w:pPr>
        <w:pStyle w:val="Paragraphedeliste"/>
        <w:numPr>
          <w:ilvl w:val="0"/>
          <w:numId w:val="33"/>
        </w:numPr>
        <w:tabs>
          <w:tab w:val="clear" w:pos="1440"/>
          <w:tab w:val="clear" w:pos="2160"/>
          <w:tab w:val="clear" w:pos="2880"/>
          <w:tab w:val="clear" w:pos="3600"/>
          <w:tab w:val="clear" w:pos="4320"/>
          <w:tab w:val="clear" w:pos="5040"/>
          <w:tab w:val="clear" w:pos="5760"/>
          <w:tab w:val="clear" w:pos="6480"/>
          <w:tab w:val="clear" w:pos="7200"/>
        </w:tabs>
        <w:ind w:left="1077" w:right="0" w:firstLine="0"/>
        <w:contextualSpacing w:val="0"/>
        <w:rPr>
          <w:rFonts w:asciiTheme="majorHAnsi" w:hAnsiTheme="majorHAnsi"/>
          <w:sz w:val="24"/>
          <w:szCs w:val="24"/>
        </w:rPr>
      </w:pPr>
      <w:r w:rsidRPr="00A15557">
        <w:rPr>
          <w:rFonts w:asciiTheme="majorHAnsi" w:hAnsiTheme="majorHAnsi"/>
          <w:sz w:val="24"/>
          <w:szCs w:val="24"/>
        </w:rPr>
        <w:t>des restaurants et cafés ;</w:t>
      </w:r>
    </w:p>
    <w:p w:rsidR="00602D2F" w:rsidRPr="00A15557" w:rsidRDefault="00602D2F" w:rsidP="00EA7D5C">
      <w:pPr>
        <w:pStyle w:val="Paragraphedeliste"/>
        <w:numPr>
          <w:ilvl w:val="0"/>
          <w:numId w:val="33"/>
        </w:numPr>
        <w:tabs>
          <w:tab w:val="clear" w:pos="1440"/>
          <w:tab w:val="clear" w:pos="2160"/>
          <w:tab w:val="clear" w:pos="2880"/>
          <w:tab w:val="clear" w:pos="3600"/>
          <w:tab w:val="clear" w:pos="4320"/>
          <w:tab w:val="clear" w:pos="5040"/>
          <w:tab w:val="clear" w:pos="5760"/>
          <w:tab w:val="clear" w:pos="6480"/>
          <w:tab w:val="clear" w:pos="7200"/>
        </w:tabs>
        <w:ind w:left="1077" w:right="0" w:firstLine="0"/>
        <w:contextualSpacing w:val="0"/>
        <w:rPr>
          <w:rFonts w:asciiTheme="majorHAnsi" w:hAnsiTheme="majorHAnsi"/>
          <w:sz w:val="24"/>
          <w:szCs w:val="24"/>
        </w:rPr>
      </w:pPr>
      <w:r w:rsidRPr="00A15557">
        <w:rPr>
          <w:rFonts w:asciiTheme="majorHAnsi" w:hAnsiTheme="majorHAnsi"/>
          <w:sz w:val="24"/>
          <w:szCs w:val="24"/>
        </w:rPr>
        <w:t>des centres commerciaux;</w:t>
      </w:r>
    </w:p>
    <w:p w:rsidR="00602D2F" w:rsidRPr="00A15557" w:rsidRDefault="00602D2F" w:rsidP="00EA7D5C">
      <w:pPr>
        <w:pStyle w:val="Paragraphedeliste"/>
        <w:numPr>
          <w:ilvl w:val="0"/>
          <w:numId w:val="33"/>
        </w:numPr>
        <w:tabs>
          <w:tab w:val="clear" w:pos="1440"/>
          <w:tab w:val="clear" w:pos="2160"/>
          <w:tab w:val="clear" w:pos="2880"/>
          <w:tab w:val="clear" w:pos="3600"/>
          <w:tab w:val="clear" w:pos="4320"/>
          <w:tab w:val="clear" w:pos="5040"/>
          <w:tab w:val="clear" w:pos="5760"/>
          <w:tab w:val="clear" w:pos="6480"/>
          <w:tab w:val="clear" w:pos="7200"/>
        </w:tabs>
        <w:ind w:left="1077" w:right="0" w:firstLine="0"/>
        <w:contextualSpacing w:val="0"/>
        <w:rPr>
          <w:rFonts w:asciiTheme="majorHAnsi" w:hAnsiTheme="majorHAnsi"/>
          <w:sz w:val="24"/>
          <w:szCs w:val="24"/>
        </w:rPr>
      </w:pPr>
      <w:r w:rsidRPr="00A15557">
        <w:rPr>
          <w:rFonts w:asciiTheme="majorHAnsi" w:hAnsiTheme="majorHAnsi"/>
          <w:sz w:val="24"/>
          <w:szCs w:val="24"/>
        </w:rPr>
        <w:t>des établissements de soins ;</w:t>
      </w:r>
    </w:p>
    <w:p w:rsidR="00602D2F" w:rsidRPr="00A15557" w:rsidRDefault="00602D2F" w:rsidP="00EA7D5C">
      <w:pPr>
        <w:pStyle w:val="Paragraphedeliste"/>
        <w:numPr>
          <w:ilvl w:val="0"/>
          <w:numId w:val="33"/>
        </w:numPr>
        <w:tabs>
          <w:tab w:val="clear" w:pos="1440"/>
          <w:tab w:val="clear" w:pos="2160"/>
          <w:tab w:val="clear" w:pos="2880"/>
          <w:tab w:val="clear" w:pos="3600"/>
          <w:tab w:val="clear" w:pos="4320"/>
          <w:tab w:val="clear" w:pos="5040"/>
          <w:tab w:val="clear" w:pos="5760"/>
          <w:tab w:val="clear" w:pos="6480"/>
          <w:tab w:val="clear" w:pos="7200"/>
        </w:tabs>
        <w:ind w:left="1077" w:right="0" w:firstLine="0"/>
        <w:contextualSpacing w:val="0"/>
        <w:rPr>
          <w:rFonts w:asciiTheme="majorHAnsi" w:hAnsiTheme="majorHAnsi"/>
          <w:sz w:val="24"/>
          <w:szCs w:val="24"/>
        </w:rPr>
      </w:pPr>
      <w:r w:rsidRPr="00A15557">
        <w:rPr>
          <w:rFonts w:asciiTheme="majorHAnsi" w:hAnsiTheme="majorHAnsi"/>
          <w:sz w:val="24"/>
          <w:szCs w:val="24"/>
        </w:rPr>
        <w:lastRenderedPageBreak/>
        <w:t>des établissements scolaires disposant de cantines ;</w:t>
      </w:r>
    </w:p>
    <w:p w:rsidR="00602D2F" w:rsidRPr="00A15557" w:rsidRDefault="00602D2F" w:rsidP="00EA7D5C">
      <w:pPr>
        <w:pStyle w:val="Paragraphedeliste"/>
        <w:numPr>
          <w:ilvl w:val="0"/>
          <w:numId w:val="33"/>
        </w:numPr>
        <w:tabs>
          <w:tab w:val="clear" w:pos="1440"/>
          <w:tab w:val="clear" w:pos="2160"/>
          <w:tab w:val="clear" w:pos="2880"/>
          <w:tab w:val="clear" w:pos="3600"/>
          <w:tab w:val="clear" w:pos="4320"/>
          <w:tab w:val="clear" w:pos="5040"/>
          <w:tab w:val="clear" w:pos="5760"/>
          <w:tab w:val="clear" w:pos="6480"/>
          <w:tab w:val="clear" w:pos="7200"/>
        </w:tabs>
        <w:ind w:left="1077" w:right="0" w:firstLine="0"/>
        <w:contextualSpacing w:val="0"/>
        <w:rPr>
          <w:rFonts w:asciiTheme="majorHAnsi" w:hAnsiTheme="majorHAnsi"/>
          <w:sz w:val="24"/>
          <w:szCs w:val="24"/>
        </w:rPr>
      </w:pPr>
      <w:r w:rsidRPr="00A15557">
        <w:rPr>
          <w:rFonts w:asciiTheme="majorHAnsi" w:hAnsiTheme="majorHAnsi"/>
          <w:sz w:val="24"/>
          <w:szCs w:val="24"/>
        </w:rPr>
        <w:t>des entreprises disposant de cantines.</w:t>
      </w:r>
    </w:p>
    <w:p w:rsidR="00602D2F" w:rsidRPr="00A15557" w:rsidRDefault="00602D2F" w:rsidP="00602D2F">
      <w:pPr>
        <w:ind w:left="0"/>
        <w:rPr>
          <w:rFonts w:asciiTheme="majorHAnsi" w:hAnsiTheme="majorHAnsi"/>
          <w:sz w:val="24"/>
          <w:szCs w:val="24"/>
        </w:rPr>
      </w:pPr>
      <w:r w:rsidRPr="00A15557">
        <w:rPr>
          <w:rFonts w:asciiTheme="majorHAnsi" w:hAnsiTheme="majorHAnsi"/>
          <w:sz w:val="24"/>
          <w:szCs w:val="24"/>
        </w:rPr>
        <w:t>Le délégataire assurera pour le compte des producteurs pour lesquels, il a reçu l’autorisation par le délégant,  la collecte, le transport et l’évacuation des déchets.</w:t>
      </w:r>
    </w:p>
    <w:p w:rsidR="00CC4BE5" w:rsidRPr="00A15557" w:rsidRDefault="00CC4BE5" w:rsidP="00CC4BE5">
      <w:pPr>
        <w:ind w:left="0"/>
        <w:rPr>
          <w:rFonts w:asciiTheme="majorHAnsi" w:hAnsiTheme="majorHAnsi"/>
          <w:sz w:val="24"/>
          <w:szCs w:val="24"/>
        </w:rPr>
      </w:pPr>
      <w:r w:rsidRPr="00A15557">
        <w:rPr>
          <w:rFonts w:asciiTheme="majorHAnsi" w:hAnsiTheme="majorHAnsi"/>
          <w:sz w:val="24"/>
          <w:szCs w:val="24"/>
        </w:rPr>
        <w:t>Le délégataire adoptera avec cette catégorie de producteurs une approche concertée en vue de leurs assurer une prestation adaptée qui tient compte de leurs spécificités notamment en matière de conteneurisation, des engins ainsi que des horaires et des fréquences de collecte.</w:t>
      </w:r>
    </w:p>
    <w:p w:rsidR="001D766A" w:rsidRPr="00A15557" w:rsidRDefault="00CC4BE5" w:rsidP="00AE7983">
      <w:pPr>
        <w:ind w:left="0"/>
      </w:pPr>
      <w:r w:rsidRPr="00A15557">
        <w:rPr>
          <w:rFonts w:asciiTheme="majorHAnsi" w:hAnsiTheme="majorHAnsi"/>
          <w:sz w:val="24"/>
          <w:szCs w:val="24"/>
        </w:rPr>
        <w:t xml:space="preserve"> Il adoptera les mêmes principes </w:t>
      </w:r>
      <w:r w:rsidR="0073593E" w:rsidRPr="00A15557">
        <w:rPr>
          <w:rFonts w:asciiTheme="majorHAnsi" w:hAnsiTheme="majorHAnsi"/>
          <w:sz w:val="24"/>
          <w:szCs w:val="24"/>
        </w:rPr>
        <w:t>retenus</w:t>
      </w:r>
      <w:r w:rsidRPr="00A15557">
        <w:rPr>
          <w:rFonts w:asciiTheme="majorHAnsi" w:hAnsiTheme="majorHAnsi"/>
          <w:sz w:val="24"/>
          <w:szCs w:val="24"/>
        </w:rPr>
        <w:t xml:space="preserve"> pour la collecte des déchets ménagers, notamment en matière de </w:t>
      </w:r>
      <w:r w:rsidRPr="00A15557">
        <w:rPr>
          <w:rFonts w:asciiTheme="majorHAnsi" w:hAnsiTheme="majorHAnsi"/>
          <w:sz w:val="24"/>
          <w:szCs w:val="24"/>
          <w:lang w:val="fr-BE"/>
        </w:rPr>
        <w:t>pré-collecte</w:t>
      </w:r>
      <w:r w:rsidR="00AE7983" w:rsidRPr="00A15557">
        <w:rPr>
          <w:rFonts w:asciiTheme="majorHAnsi" w:hAnsiTheme="majorHAnsi"/>
          <w:sz w:val="24"/>
          <w:szCs w:val="24"/>
          <w:lang w:val="fr-BE"/>
        </w:rPr>
        <w:t>, de collecte et de transport, des fréquences et des horaires de passage, d’organisation des circuits de collecte et leur exécution.</w:t>
      </w:r>
    </w:p>
    <w:p w:rsidR="0024576B" w:rsidRPr="00A15557" w:rsidRDefault="0024576B" w:rsidP="00520AD5">
      <w:pPr>
        <w:pStyle w:val="Titre2"/>
        <w:tabs>
          <w:tab w:val="left" w:pos="1560"/>
        </w:tabs>
        <w:ind w:left="0" w:right="-2" w:firstLine="1"/>
        <w:rPr>
          <w:rFonts w:asciiTheme="majorHAnsi" w:hAnsiTheme="majorHAnsi"/>
          <w:b w:val="0"/>
          <w:bCs w:val="0"/>
          <w:sz w:val="28"/>
          <w:szCs w:val="28"/>
        </w:rPr>
      </w:pPr>
      <w:bookmarkStart w:id="87" w:name="_Toc500432046"/>
      <w:r w:rsidRPr="00A15557">
        <w:rPr>
          <w:rFonts w:asciiTheme="majorHAnsi" w:hAnsiTheme="majorHAnsi"/>
          <w:b w:val="0"/>
          <w:bCs w:val="0"/>
          <w:sz w:val="28"/>
          <w:szCs w:val="28"/>
        </w:rPr>
        <w:t>EVACUATION ET DECHARGEMENT</w:t>
      </w:r>
      <w:bookmarkEnd w:id="87"/>
    </w:p>
    <w:p w:rsidR="0024576B" w:rsidRPr="00A15557" w:rsidRDefault="0024576B" w:rsidP="00C0424A">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 xml:space="preserve">Les déchets chargés dans les véhicules sont évacués vers </w:t>
      </w:r>
      <w:r w:rsidR="00C0424A" w:rsidRPr="00A15557">
        <w:rPr>
          <w:rFonts w:asciiTheme="majorHAnsi" w:hAnsiTheme="majorHAnsi"/>
          <w:sz w:val="24"/>
          <w:szCs w:val="24"/>
        </w:rPr>
        <w:t>le</w:t>
      </w:r>
      <w:r w:rsidR="00D97B1F" w:rsidRPr="00A15557">
        <w:rPr>
          <w:rFonts w:asciiTheme="majorHAnsi" w:hAnsiTheme="majorHAnsi"/>
          <w:sz w:val="24"/>
          <w:szCs w:val="24"/>
        </w:rPr>
        <w:t xml:space="preserve"> centre de transfert identifié par l’annexe 4 du</w:t>
      </w:r>
      <w:r w:rsidR="0042047E" w:rsidRPr="00A15557">
        <w:rPr>
          <w:rFonts w:asciiTheme="majorHAnsi" w:hAnsiTheme="majorHAnsi"/>
          <w:sz w:val="24"/>
          <w:szCs w:val="24"/>
        </w:rPr>
        <w:t xml:space="preserve"> règlement de consultation,</w:t>
      </w:r>
      <w:r w:rsidR="004F27AD" w:rsidRPr="00A15557">
        <w:rPr>
          <w:rFonts w:asciiTheme="majorHAnsi" w:hAnsiTheme="majorHAnsi"/>
          <w:sz w:val="24"/>
          <w:szCs w:val="24"/>
        </w:rPr>
        <w:t xml:space="preserve"> </w:t>
      </w:r>
      <w:r w:rsidR="002C2C2A" w:rsidRPr="00A15557">
        <w:rPr>
          <w:rFonts w:asciiTheme="majorHAnsi" w:hAnsiTheme="majorHAnsi"/>
          <w:sz w:val="24"/>
          <w:szCs w:val="24"/>
        </w:rPr>
        <w:t>o</w:t>
      </w:r>
      <w:r w:rsidR="00027379" w:rsidRPr="00A15557">
        <w:rPr>
          <w:rFonts w:asciiTheme="majorHAnsi" w:hAnsiTheme="majorHAnsi"/>
          <w:sz w:val="24"/>
          <w:szCs w:val="24"/>
        </w:rPr>
        <w:t>ù</w:t>
      </w:r>
      <w:r w:rsidRPr="00A15557">
        <w:rPr>
          <w:rFonts w:asciiTheme="majorHAnsi" w:hAnsiTheme="majorHAnsi"/>
          <w:sz w:val="24"/>
          <w:szCs w:val="24"/>
        </w:rPr>
        <w:t xml:space="preserve"> s’effectue</w:t>
      </w:r>
      <w:r w:rsidR="004F27AD" w:rsidRPr="00A15557">
        <w:rPr>
          <w:rFonts w:asciiTheme="majorHAnsi" w:hAnsiTheme="majorHAnsi"/>
          <w:sz w:val="24"/>
          <w:szCs w:val="24"/>
        </w:rPr>
        <w:t xml:space="preserve"> </w:t>
      </w:r>
      <w:r w:rsidRPr="00A15557">
        <w:rPr>
          <w:rFonts w:asciiTheme="majorHAnsi" w:hAnsiTheme="majorHAnsi"/>
          <w:sz w:val="24"/>
          <w:szCs w:val="24"/>
        </w:rPr>
        <w:t>leur déchargement.</w:t>
      </w:r>
      <w:r w:rsidR="00D97B1F" w:rsidRPr="00A15557">
        <w:rPr>
          <w:rFonts w:asciiTheme="majorHAnsi" w:hAnsiTheme="majorHAnsi"/>
          <w:sz w:val="24"/>
          <w:szCs w:val="24"/>
        </w:rPr>
        <w:t xml:space="preserve"> </w:t>
      </w:r>
      <w:r w:rsidR="0092260A" w:rsidRPr="00A15557">
        <w:rPr>
          <w:rFonts w:asciiTheme="majorHAnsi" w:hAnsiTheme="majorHAnsi"/>
          <w:sz w:val="24"/>
          <w:szCs w:val="24"/>
        </w:rPr>
        <w:t>Les</w:t>
      </w:r>
      <w:r w:rsidR="00D97B1F" w:rsidRPr="00A15557">
        <w:rPr>
          <w:rFonts w:asciiTheme="majorHAnsi" w:hAnsiTheme="majorHAnsi"/>
          <w:sz w:val="24"/>
          <w:szCs w:val="24"/>
        </w:rPr>
        <w:t xml:space="preserve"> gravats</w:t>
      </w:r>
      <w:r w:rsidR="0092260A" w:rsidRPr="00A15557">
        <w:rPr>
          <w:rFonts w:asciiTheme="majorHAnsi" w:hAnsiTheme="majorHAnsi"/>
          <w:sz w:val="24"/>
          <w:szCs w:val="24"/>
        </w:rPr>
        <w:t xml:space="preserve"> seront évacués</w:t>
      </w:r>
      <w:r w:rsidR="00D97B1F" w:rsidRPr="00A15557">
        <w:rPr>
          <w:rFonts w:asciiTheme="majorHAnsi" w:hAnsiTheme="majorHAnsi"/>
          <w:sz w:val="24"/>
          <w:szCs w:val="24"/>
        </w:rPr>
        <w:t xml:space="preserve"> vers la carrière citée à l’article 3</w:t>
      </w:r>
    </w:p>
    <w:p w:rsidR="0024576B" w:rsidRPr="00A15557" w:rsidRDefault="0024576B" w:rsidP="00520AD5">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L’évacuation est exécutée selon l’itinéraire proposé par le délégataire et agréé par le Délégant sans aucun stationnement intermédiaire. Le déchargement des bennes doit être effectué aux emplacements désignés par l’exploitant de la Décharge.</w:t>
      </w:r>
    </w:p>
    <w:p w:rsidR="0024576B" w:rsidRPr="00A15557" w:rsidRDefault="00D97B1F" w:rsidP="008C6C44">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Excepte les véhicules chargés de gravats ,t</w:t>
      </w:r>
      <w:r w:rsidR="0024576B" w:rsidRPr="00A15557">
        <w:rPr>
          <w:rFonts w:asciiTheme="majorHAnsi" w:hAnsiTheme="majorHAnsi"/>
          <w:sz w:val="24"/>
          <w:szCs w:val="24"/>
        </w:rPr>
        <w:t>ous les</w:t>
      </w:r>
      <w:r w:rsidRPr="00A15557">
        <w:rPr>
          <w:rFonts w:asciiTheme="majorHAnsi" w:hAnsiTheme="majorHAnsi"/>
          <w:sz w:val="24"/>
          <w:szCs w:val="24"/>
        </w:rPr>
        <w:t xml:space="preserve"> autres</w:t>
      </w:r>
      <w:r w:rsidR="0024576B" w:rsidRPr="00A15557">
        <w:rPr>
          <w:rFonts w:asciiTheme="majorHAnsi" w:hAnsiTheme="majorHAnsi"/>
          <w:sz w:val="24"/>
          <w:szCs w:val="24"/>
        </w:rPr>
        <w:t xml:space="preserve"> véhicules doivent faire obligatoirement l’objet d’une double pesée (Pesée en charge et pesée à vide ou tare) sur le pont bascule localisé à l’entrée d</w:t>
      </w:r>
      <w:r w:rsidR="008C6C44" w:rsidRPr="00A15557">
        <w:rPr>
          <w:rFonts w:asciiTheme="majorHAnsi" w:hAnsiTheme="majorHAnsi"/>
          <w:sz w:val="24"/>
          <w:szCs w:val="24"/>
        </w:rPr>
        <w:t>u centre de transfert</w:t>
      </w:r>
      <w:r w:rsidR="0024576B" w:rsidRPr="00A15557">
        <w:rPr>
          <w:rFonts w:asciiTheme="majorHAnsi" w:hAnsiTheme="majorHAnsi"/>
          <w:sz w:val="24"/>
          <w:szCs w:val="24"/>
        </w:rPr>
        <w:t xml:space="preserve"> du délégant pour établir le tonnage</w:t>
      </w:r>
      <w:r w:rsidR="003B6435" w:rsidRPr="00A15557">
        <w:rPr>
          <w:rFonts w:asciiTheme="majorHAnsi" w:hAnsiTheme="majorHAnsi"/>
          <w:sz w:val="24"/>
          <w:szCs w:val="24"/>
        </w:rPr>
        <w:t xml:space="preserve"> journalier</w:t>
      </w:r>
      <w:r w:rsidRPr="00A15557">
        <w:rPr>
          <w:rFonts w:asciiTheme="majorHAnsi" w:hAnsiTheme="majorHAnsi"/>
          <w:sz w:val="24"/>
          <w:szCs w:val="24"/>
        </w:rPr>
        <w:t>.</w:t>
      </w:r>
      <w:r w:rsidR="0024576B" w:rsidRPr="00A15557">
        <w:rPr>
          <w:rFonts w:asciiTheme="majorHAnsi" w:hAnsiTheme="majorHAnsi"/>
          <w:sz w:val="24"/>
          <w:szCs w:val="24"/>
        </w:rPr>
        <w:t xml:space="preserve"> </w:t>
      </w:r>
      <w:r w:rsidRPr="00A15557">
        <w:rPr>
          <w:rFonts w:asciiTheme="majorHAnsi" w:hAnsiTheme="majorHAnsi"/>
          <w:sz w:val="24"/>
          <w:szCs w:val="24"/>
        </w:rPr>
        <w:t>En</w:t>
      </w:r>
      <w:r w:rsidR="0024576B" w:rsidRPr="00A15557">
        <w:rPr>
          <w:rFonts w:asciiTheme="majorHAnsi" w:hAnsiTheme="majorHAnsi"/>
          <w:sz w:val="24"/>
          <w:szCs w:val="24"/>
        </w:rPr>
        <w:t xml:space="preserve"> cas d’impossibilité de pesage pour toute raison indépendante du Délégataire, la moyenne des pesées des </w:t>
      </w:r>
      <w:r w:rsidR="0024576B" w:rsidRPr="00A15557">
        <w:rPr>
          <w:rFonts w:asciiTheme="majorHAnsi" w:hAnsiTheme="majorHAnsi"/>
          <w:b/>
          <w:bCs/>
          <w:sz w:val="24"/>
          <w:szCs w:val="24"/>
        </w:rPr>
        <w:t>quinze (15) jours</w:t>
      </w:r>
      <w:r w:rsidR="0024576B" w:rsidRPr="00A15557">
        <w:rPr>
          <w:rFonts w:asciiTheme="majorHAnsi" w:hAnsiTheme="majorHAnsi"/>
          <w:sz w:val="24"/>
          <w:szCs w:val="24"/>
        </w:rPr>
        <w:t xml:space="preserve"> précédents est prise en compte et sert de référence pour le tonnage journalier.</w:t>
      </w:r>
    </w:p>
    <w:p w:rsidR="0024576B" w:rsidRPr="00A15557" w:rsidRDefault="0024576B" w:rsidP="00520AD5">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Les véhicules à bennes ouvertes doivent être munis de bâches de couvertures pendant le transport des d</w:t>
      </w:r>
      <w:r w:rsidR="00D97B1F" w:rsidRPr="00A15557">
        <w:rPr>
          <w:rFonts w:asciiTheme="majorHAnsi" w:hAnsiTheme="majorHAnsi"/>
          <w:sz w:val="24"/>
          <w:szCs w:val="24"/>
        </w:rPr>
        <w:t>échets</w:t>
      </w:r>
      <w:r w:rsidRPr="00A15557">
        <w:rPr>
          <w:rFonts w:asciiTheme="majorHAnsi" w:hAnsiTheme="majorHAnsi"/>
          <w:sz w:val="24"/>
          <w:szCs w:val="24"/>
        </w:rPr>
        <w:t xml:space="preserve">.  </w:t>
      </w:r>
    </w:p>
    <w:p w:rsidR="0024576B" w:rsidRPr="00A15557" w:rsidRDefault="0024576B" w:rsidP="00520AD5">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Si pour une raison quelconque indépendante de la volonté du Délégataire ou à la demande du Délégant, les produits de la collecte devaient être transportés en un lieu de déchargement autre que le site mentionné ci-dessus, et s'il en résultait un allongement ou une diminution de parcours pour les véhicules de collecte, le Délégant et le Délégataire se rapprocheront pour examiner l'impact de ce changement.</w:t>
      </w:r>
    </w:p>
    <w:p w:rsidR="00520AD5" w:rsidRPr="00A15557" w:rsidRDefault="007327EA" w:rsidP="00EA7D5C">
      <w:pPr>
        <w:pStyle w:val="Titre1"/>
        <w:numPr>
          <w:ilvl w:val="0"/>
          <w:numId w:val="0"/>
        </w:numPr>
        <w:tabs>
          <w:tab w:val="left" w:pos="1701"/>
        </w:tabs>
        <w:ind w:right="-2"/>
        <w:jc w:val="center"/>
        <w:rPr>
          <w:rFonts w:asciiTheme="majorHAnsi" w:hAnsiTheme="majorHAnsi"/>
          <w:b w:val="0"/>
          <w:bCs w:val="0"/>
        </w:rPr>
      </w:pPr>
      <w:bookmarkStart w:id="88" w:name="_Toc432427949"/>
      <w:bookmarkStart w:id="89" w:name="_Toc500432047"/>
      <w:r w:rsidRPr="00A15557">
        <w:rPr>
          <w:rFonts w:asciiTheme="majorHAnsi" w:hAnsiTheme="majorHAnsi"/>
          <w:b w:val="0"/>
          <w:bCs w:val="0"/>
        </w:rPr>
        <w:t xml:space="preserve">CHAPITRE3 : </w:t>
      </w:r>
      <w:r w:rsidR="00BD3450" w:rsidRPr="00A15557">
        <w:rPr>
          <w:rFonts w:asciiTheme="majorHAnsi" w:hAnsiTheme="majorHAnsi"/>
          <w:b w:val="0"/>
          <w:bCs w:val="0"/>
        </w:rPr>
        <w:t xml:space="preserve">OBLIGATIONS TECHNIQUES PARTICULIERES </w:t>
      </w:r>
      <w:r w:rsidR="003B6435" w:rsidRPr="00A15557">
        <w:rPr>
          <w:rFonts w:asciiTheme="majorHAnsi" w:hAnsiTheme="majorHAnsi"/>
          <w:b w:val="0"/>
          <w:bCs w:val="0"/>
        </w:rPr>
        <w:t>AU</w:t>
      </w:r>
      <w:r w:rsidR="00BD3450" w:rsidRPr="00A15557">
        <w:rPr>
          <w:rFonts w:asciiTheme="majorHAnsi" w:hAnsiTheme="majorHAnsi"/>
          <w:b w:val="0"/>
          <w:bCs w:val="0"/>
        </w:rPr>
        <w:t xml:space="preserve"> SERVICE DE NETTOIEMENT DES DECHETS MENAGERS ET ASSIMILES</w:t>
      </w:r>
      <w:bookmarkEnd w:id="88"/>
      <w:bookmarkEnd w:id="89"/>
    </w:p>
    <w:p w:rsidR="002D6922" w:rsidRPr="00A15557" w:rsidRDefault="002D6922" w:rsidP="00520AD5">
      <w:pPr>
        <w:pStyle w:val="Titre2"/>
        <w:tabs>
          <w:tab w:val="left" w:pos="1560"/>
        </w:tabs>
        <w:ind w:left="0" w:right="-2" w:firstLine="1"/>
        <w:rPr>
          <w:rFonts w:asciiTheme="majorHAnsi" w:hAnsiTheme="majorHAnsi"/>
          <w:b w:val="0"/>
          <w:bCs w:val="0"/>
          <w:sz w:val="28"/>
          <w:szCs w:val="28"/>
        </w:rPr>
      </w:pPr>
      <w:bookmarkStart w:id="90" w:name="_Toc367469420"/>
      <w:bookmarkStart w:id="91" w:name="_Toc367477250"/>
      <w:bookmarkStart w:id="92" w:name="_Toc367640513"/>
      <w:bookmarkStart w:id="93" w:name="_Toc367640878"/>
      <w:bookmarkStart w:id="94" w:name="_Toc367641577"/>
      <w:bookmarkStart w:id="95" w:name="_Toc367642831"/>
      <w:bookmarkStart w:id="96" w:name="_Toc432427950"/>
      <w:bookmarkStart w:id="97" w:name="_Toc500432048"/>
      <w:r w:rsidRPr="00A15557">
        <w:rPr>
          <w:rFonts w:asciiTheme="majorHAnsi" w:hAnsiTheme="majorHAnsi"/>
          <w:b w:val="0"/>
          <w:bCs w:val="0"/>
          <w:sz w:val="28"/>
          <w:szCs w:val="28"/>
        </w:rPr>
        <w:t>PRESCRIPTIONS DES PRESTATIONS DE NETTOIEMENT</w:t>
      </w:r>
      <w:bookmarkEnd w:id="90"/>
      <w:bookmarkEnd w:id="91"/>
      <w:bookmarkEnd w:id="92"/>
      <w:bookmarkEnd w:id="93"/>
      <w:bookmarkEnd w:id="94"/>
      <w:bookmarkEnd w:id="95"/>
      <w:bookmarkEnd w:id="96"/>
      <w:bookmarkEnd w:id="97"/>
    </w:p>
    <w:p w:rsidR="002D6922" w:rsidRPr="00A15557" w:rsidRDefault="002D6922" w:rsidP="00520AD5">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 xml:space="preserve">Le travail confié au Délégataire consiste à assurer le nettoiement général des voies et places publiques sur le périmètre de la </w:t>
      </w:r>
      <w:r w:rsidR="003B6435" w:rsidRPr="00A15557">
        <w:rPr>
          <w:rFonts w:asciiTheme="majorHAnsi" w:hAnsiTheme="majorHAnsi"/>
          <w:sz w:val="24"/>
          <w:szCs w:val="24"/>
        </w:rPr>
        <w:t xml:space="preserve">gestion déléguée </w:t>
      </w:r>
      <w:r w:rsidRPr="00A15557">
        <w:rPr>
          <w:rFonts w:asciiTheme="majorHAnsi" w:hAnsiTheme="majorHAnsi"/>
          <w:sz w:val="24"/>
          <w:szCs w:val="24"/>
        </w:rPr>
        <w:t xml:space="preserve"> et d'assurer le maintien, en bon état de propreté de ces lieux, sur tout le territoire dont il a la charge, conformément à son offre technique après validation par le Délégant.</w:t>
      </w:r>
    </w:p>
    <w:p w:rsidR="002D6922" w:rsidRPr="00A15557" w:rsidRDefault="002D6922" w:rsidP="00520AD5">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Pour ce faire, le Délégataire doit assurer toutes les opérations de nettoiement à l’aide de matériel approprié permettant d'assurer un bon état de propreté et de salubrité des voies et espaces concernés.</w:t>
      </w:r>
    </w:p>
    <w:p w:rsidR="00360183" w:rsidRPr="00A15557" w:rsidRDefault="003B6435" w:rsidP="00520AD5">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 xml:space="preserve">Ces opérations portent sur le balayage manuel  et /ou </w:t>
      </w:r>
      <w:r w:rsidR="00520AD5" w:rsidRPr="00A15557">
        <w:rPr>
          <w:rFonts w:asciiTheme="majorHAnsi" w:hAnsiTheme="majorHAnsi"/>
          <w:sz w:val="24"/>
          <w:szCs w:val="24"/>
        </w:rPr>
        <w:t>mécanique.</w:t>
      </w:r>
    </w:p>
    <w:p w:rsidR="00520AD5" w:rsidRPr="00A15557" w:rsidRDefault="00360183" w:rsidP="0073593E">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lastRenderedPageBreak/>
        <w:t>Les prestations de nettoiement seront exécutées selon le plan de nettoiement proposé par le soumissionnaire et validé par le Délégant.</w:t>
      </w:r>
    </w:p>
    <w:p w:rsidR="00360183" w:rsidRPr="00A15557" w:rsidRDefault="00360183" w:rsidP="00520AD5">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Les prestations de nettoiement seront exécutées sur tout le territoire du Délégant et toucheront toutes les artères primaires et secondaires ainsi que le réseau viaire tertiaire, avec, comme objectif, une obligation de résultat consistant à maintenir le périmètre de la zone en parfait état de propreté.</w:t>
      </w:r>
    </w:p>
    <w:p w:rsidR="00360183" w:rsidRPr="00A15557" w:rsidRDefault="00360183" w:rsidP="00520AD5">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Les phénomènes de salissure spontanée ou de dépôt sauvage intervenant en dehors de l’intervention du Délégataire et que l’on ne peut pas raisonnablement imputer à un défaut de nettoiement seront corrigés par celui-ci, soit le lendemain du constat, soit dans les heures qui suivent le constat lorsque le Délégant l’exige.</w:t>
      </w:r>
    </w:p>
    <w:p w:rsidR="00360183" w:rsidRPr="00A15557" w:rsidRDefault="00360183" w:rsidP="00520AD5">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Ces prestations seront exécutées selon</w:t>
      </w:r>
      <w:r w:rsidR="0043797E" w:rsidRPr="00A15557">
        <w:rPr>
          <w:rFonts w:asciiTheme="majorHAnsi" w:hAnsiTheme="majorHAnsi"/>
          <w:sz w:val="24"/>
          <w:szCs w:val="24"/>
        </w:rPr>
        <w:t xml:space="preserve"> le mode de balayage proposé, du</w:t>
      </w:r>
      <w:r w:rsidRPr="00A15557">
        <w:rPr>
          <w:rFonts w:asciiTheme="majorHAnsi" w:hAnsiTheme="majorHAnsi"/>
          <w:sz w:val="24"/>
          <w:szCs w:val="24"/>
        </w:rPr>
        <w:t xml:space="preserve"> planning des artères et </w:t>
      </w:r>
      <w:r w:rsidR="0043797E" w:rsidRPr="00A15557">
        <w:rPr>
          <w:rFonts w:asciiTheme="majorHAnsi" w:hAnsiTheme="majorHAnsi"/>
          <w:sz w:val="24"/>
          <w:szCs w:val="24"/>
        </w:rPr>
        <w:t>d</w:t>
      </w:r>
      <w:r w:rsidRPr="00A15557">
        <w:rPr>
          <w:rFonts w:asciiTheme="majorHAnsi" w:hAnsiTheme="majorHAnsi"/>
          <w:sz w:val="24"/>
          <w:szCs w:val="24"/>
        </w:rPr>
        <w:t>es fréquences précisées dans l’offre technique après validation par le Délégant.</w:t>
      </w:r>
    </w:p>
    <w:p w:rsidR="002D6922" w:rsidRPr="00A15557" w:rsidRDefault="00360183" w:rsidP="00520AD5">
      <w:pPr>
        <w:pStyle w:val="Liste1"/>
        <w:numPr>
          <w:ilvl w:val="0"/>
          <w:numId w:val="10"/>
        </w:numPr>
        <w:tabs>
          <w:tab w:val="clear" w:pos="2127"/>
          <w:tab w:val="clear" w:pos="2160"/>
          <w:tab w:val="clear" w:pos="2880"/>
          <w:tab w:val="clear" w:pos="3600"/>
          <w:tab w:val="clear" w:pos="4320"/>
          <w:tab w:val="clear" w:pos="5040"/>
          <w:tab w:val="clear" w:pos="5760"/>
          <w:tab w:val="clear" w:pos="6480"/>
          <w:tab w:val="clear" w:pos="7200"/>
        </w:tabs>
        <w:spacing w:before="40" w:after="40"/>
        <w:ind w:left="567" w:right="-2" w:hanging="283"/>
        <w:rPr>
          <w:rFonts w:asciiTheme="majorHAnsi" w:hAnsiTheme="majorHAnsi"/>
          <w:b/>
          <w:bCs/>
          <w:sz w:val="24"/>
          <w:szCs w:val="24"/>
          <w:u w:val="single"/>
        </w:rPr>
      </w:pPr>
      <w:r w:rsidRPr="00A15557">
        <w:rPr>
          <w:rFonts w:asciiTheme="majorHAnsi" w:hAnsiTheme="majorHAnsi"/>
          <w:b/>
          <w:bCs/>
          <w:sz w:val="24"/>
          <w:szCs w:val="24"/>
          <w:u w:val="single"/>
        </w:rPr>
        <w:t>Balayage manuel ;</w:t>
      </w:r>
    </w:p>
    <w:p w:rsidR="008D1706" w:rsidRPr="00A15557" w:rsidRDefault="0043797E" w:rsidP="00520AD5">
      <w:pPr>
        <w:pStyle w:val="Liste1"/>
        <w:numPr>
          <w:ilvl w:val="0"/>
          <w:numId w:val="0"/>
        </w:numPr>
        <w:tabs>
          <w:tab w:val="clear" w:pos="2127"/>
          <w:tab w:val="clear" w:pos="2160"/>
          <w:tab w:val="clear" w:pos="2880"/>
          <w:tab w:val="clear" w:pos="3600"/>
          <w:tab w:val="clear" w:pos="4320"/>
          <w:tab w:val="clear" w:pos="5040"/>
          <w:tab w:val="clear" w:pos="5760"/>
          <w:tab w:val="clear" w:pos="6480"/>
          <w:tab w:val="clear" w:pos="7200"/>
        </w:tabs>
        <w:spacing w:before="40" w:after="40"/>
        <w:ind w:left="284" w:right="-2"/>
        <w:rPr>
          <w:rFonts w:asciiTheme="majorHAnsi" w:hAnsiTheme="majorHAnsi"/>
          <w:b/>
          <w:bCs/>
          <w:sz w:val="24"/>
          <w:szCs w:val="24"/>
          <w:u w:val="single"/>
        </w:rPr>
      </w:pPr>
      <w:r w:rsidRPr="00A15557">
        <w:rPr>
          <w:rFonts w:asciiTheme="majorHAnsi" w:hAnsiTheme="majorHAnsi"/>
          <w:sz w:val="24"/>
          <w:szCs w:val="24"/>
        </w:rPr>
        <w:t xml:space="preserve">Le balayage manuel comprend notamment : </w:t>
      </w:r>
    </w:p>
    <w:p w:rsidR="0043797E" w:rsidRPr="00A15557" w:rsidRDefault="002607A2" w:rsidP="003E5F28">
      <w:pPr>
        <w:ind w:left="284" w:right="-2"/>
        <w:rPr>
          <w:rFonts w:asciiTheme="majorHAnsi" w:hAnsiTheme="majorHAnsi"/>
          <w:sz w:val="24"/>
          <w:szCs w:val="24"/>
        </w:rPr>
      </w:pPr>
      <w:r w:rsidRPr="00A15557">
        <w:rPr>
          <w:rFonts w:asciiTheme="majorHAnsi" w:hAnsiTheme="majorHAnsi"/>
          <w:sz w:val="24"/>
          <w:szCs w:val="24"/>
        </w:rPr>
        <w:t xml:space="preserve">     -</w:t>
      </w:r>
      <w:r w:rsidR="0043797E" w:rsidRPr="00A15557">
        <w:rPr>
          <w:rFonts w:asciiTheme="majorHAnsi" w:hAnsiTheme="majorHAnsi"/>
          <w:sz w:val="24"/>
          <w:szCs w:val="24"/>
        </w:rPr>
        <w:t>Le</w:t>
      </w:r>
      <w:r w:rsidR="00360183" w:rsidRPr="00A15557">
        <w:rPr>
          <w:rFonts w:asciiTheme="majorHAnsi" w:hAnsiTheme="majorHAnsi"/>
          <w:sz w:val="24"/>
          <w:szCs w:val="24"/>
        </w:rPr>
        <w:t xml:space="preserve"> balayage manuel</w:t>
      </w:r>
      <w:r w:rsidR="00A37E24" w:rsidRPr="00A15557">
        <w:rPr>
          <w:rFonts w:asciiTheme="majorHAnsi" w:hAnsiTheme="majorHAnsi"/>
          <w:sz w:val="24"/>
          <w:szCs w:val="24"/>
        </w:rPr>
        <w:t xml:space="preserve"> </w:t>
      </w:r>
      <w:r w:rsidR="005E2CAE" w:rsidRPr="00A15557">
        <w:rPr>
          <w:rFonts w:asciiTheme="majorHAnsi" w:hAnsiTheme="majorHAnsi"/>
          <w:sz w:val="24"/>
          <w:szCs w:val="24"/>
        </w:rPr>
        <w:t xml:space="preserve">des artères, des trottoirs et caniveaux </w:t>
      </w:r>
      <w:r w:rsidR="00FE289B" w:rsidRPr="00A15557">
        <w:rPr>
          <w:rFonts w:asciiTheme="majorHAnsi" w:hAnsiTheme="majorHAnsi"/>
          <w:sz w:val="24"/>
          <w:szCs w:val="24"/>
        </w:rPr>
        <w:t>pendant toute l’année sauf le 1</w:t>
      </w:r>
      <w:r w:rsidR="00FE289B" w:rsidRPr="00A15557">
        <w:rPr>
          <w:rFonts w:asciiTheme="majorHAnsi" w:hAnsiTheme="majorHAnsi"/>
          <w:sz w:val="24"/>
          <w:szCs w:val="24"/>
          <w:vertAlign w:val="superscript"/>
        </w:rPr>
        <w:t xml:space="preserve">er </w:t>
      </w:r>
      <w:r w:rsidRPr="00A15557">
        <w:rPr>
          <w:rFonts w:asciiTheme="majorHAnsi" w:hAnsiTheme="majorHAnsi"/>
          <w:sz w:val="24"/>
          <w:szCs w:val="24"/>
          <w:vertAlign w:val="superscript"/>
        </w:rPr>
        <w:t xml:space="preserve">         </w:t>
      </w:r>
      <w:r w:rsidR="006C1974" w:rsidRPr="00A15557">
        <w:rPr>
          <w:rFonts w:asciiTheme="majorHAnsi" w:hAnsiTheme="majorHAnsi"/>
          <w:sz w:val="24"/>
          <w:szCs w:val="24"/>
        </w:rPr>
        <w:t xml:space="preserve">Mai selon les fréquences mentionnées à titre indicatif </w:t>
      </w:r>
      <w:r w:rsidR="005E2CAE" w:rsidRPr="00A15557">
        <w:rPr>
          <w:rFonts w:asciiTheme="majorHAnsi" w:hAnsiTheme="majorHAnsi"/>
          <w:sz w:val="24"/>
          <w:szCs w:val="24"/>
        </w:rPr>
        <w:t>sur le plan de balayage</w:t>
      </w:r>
      <w:r w:rsidR="006C1974" w:rsidRPr="00A15557">
        <w:rPr>
          <w:rFonts w:asciiTheme="majorHAnsi" w:hAnsiTheme="majorHAnsi"/>
          <w:sz w:val="24"/>
          <w:szCs w:val="24"/>
        </w:rPr>
        <w:t xml:space="preserve"> en annexe</w:t>
      </w:r>
      <w:r w:rsidR="005E2CAE" w:rsidRPr="00A15557">
        <w:rPr>
          <w:rFonts w:asciiTheme="majorHAnsi" w:hAnsiTheme="majorHAnsi"/>
          <w:sz w:val="24"/>
          <w:szCs w:val="24"/>
        </w:rPr>
        <w:t xml:space="preserve"> qui devra être complété par les soins du délégataire conformément à un planning  remis dans son </w:t>
      </w:r>
      <w:r w:rsidR="00FE289B" w:rsidRPr="00A15557">
        <w:rPr>
          <w:rFonts w:asciiTheme="majorHAnsi" w:hAnsiTheme="majorHAnsi"/>
          <w:sz w:val="24"/>
          <w:szCs w:val="24"/>
        </w:rPr>
        <w:t>of</w:t>
      </w:r>
      <w:r w:rsidR="005E2CAE" w:rsidRPr="00A15557">
        <w:rPr>
          <w:rFonts w:asciiTheme="majorHAnsi" w:hAnsiTheme="majorHAnsi"/>
          <w:sz w:val="24"/>
          <w:szCs w:val="24"/>
        </w:rPr>
        <w:t xml:space="preserve">fre technique </w:t>
      </w:r>
      <w:r w:rsidR="00FE289B" w:rsidRPr="00A15557">
        <w:rPr>
          <w:rFonts w:asciiTheme="majorHAnsi" w:hAnsiTheme="majorHAnsi"/>
          <w:sz w:val="24"/>
          <w:szCs w:val="24"/>
        </w:rPr>
        <w:t>et approuvé par le Délégant.</w:t>
      </w:r>
      <w:r w:rsidR="00360183" w:rsidRPr="00A15557">
        <w:rPr>
          <w:rFonts w:asciiTheme="majorHAnsi" w:hAnsiTheme="majorHAnsi"/>
          <w:sz w:val="24"/>
          <w:szCs w:val="24"/>
        </w:rPr>
        <w:t xml:space="preserve"> </w:t>
      </w:r>
    </w:p>
    <w:p w:rsidR="00360183" w:rsidRPr="00A15557" w:rsidRDefault="00360183" w:rsidP="003E5F28">
      <w:pPr>
        <w:numPr>
          <w:ilvl w:val="0"/>
          <w:numId w:val="19"/>
        </w:numPr>
        <w:tabs>
          <w:tab w:val="clear" w:pos="1440"/>
          <w:tab w:val="clear" w:pos="2160"/>
          <w:tab w:val="clear" w:pos="2880"/>
          <w:tab w:val="clear" w:pos="3600"/>
          <w:tab w:val="clear" w:pos="4320"/>
          <w:tab w:val="clear" w:pos="5040"/>
          <w:tab w:val="clear" w:pos="5760"/>
          <w:tab w:val="clear" w:pos="6480"/>
          <w:tab w:val="clear" w:pos="7200"/>
          <w:tab w:val="left" w:pos="709"/>
        </w:tabs>
        <w:ind w:left="709" w:right="-2" w:hanging="142"/>
        <w:rPr>
          <w:rFonts w:asciiTheme="majorHAnsi" w:hAnsiTheme="majorHAnsi"/>
          <w:sz w:val="24"/>
          <w:szCs w:val="24"/>
        </w:rPr>
      </w:pPr>
      <w:r w:rsidRPr="00A15557">
        <w:rPr>
          <w:rFonts w:asciiTheme="majorHAnsi" w:hAnsiTheme="majorHAnsi"/>
          <w:sz w:val="24"/>
          <w:szCs w:val="24"/>
        </w:rPr>
        <w:t>Le vidage des corbeilles publiques et autres récipients mis à la disposition du public, y compris les corbeilles installées sur les plages</w:t>
      </w:r>
      <w:r w:rsidR="009571C4" w:rsidRPr="00A15557">
        <w:rPr>
          <w:rFonts w:asciiTheme="majorHAnsi" w:hAnsiTheme="majorHAnsi"/>
          <w:sz w:val="24"/>
          <w:szCs w:val="24"/>
        </w:rPr>
        <w:t xml:space="preserve"> </w:t>
      </w:r>
      <w:r w:rsidR="00EB6723" w:rsidRPr="00A15557">
        <w:rPr>
          <w:rFonts w:asciiTheme="majorHAnsi" w:hAnsiTheme="majorHAnsi"/>
          <w:sz w:val="24"/>
          <w:szCs w:val="24"/>
        </w:rPr>
        <w:t>éventuellement ;</w:t>
      </w:r>
    </w:p>
    <w:p w:rsidR="00360183" w:rsidRPr="00A15557" w:rsidRDefault="0043797E" w:rsidP="003E5F28">
      <w:pPr>
        <w:numPr>
          <w:ilvl w:val="0"/>
          <w:numId w:val="19"/>
        </w:numPr>
        <w:tabs>
          <w:tab w:val="clear" w:pos="1440"/>
          <w:tab w:val="clear" w:pos="2160"/>
          <w:tab w:val="clear" w:pos="2880"/>
          <w:tab w:val="clear" w:pos="3600"/>
          <w:tab w:val="clear" w:pos="4320"/>
          <w:tab w:val="clear" w:pos="5040"/>
          <w:tab w:val="clear" w:pos="5760"/>
          <w:tab w:val="clear" w:pos="6480"/>
          <w:tab w:val="clear" w:pos="7200"/>
          <w:tab w:val="left" w:pos="709"/>
        </w:tabs>
        <w:ind w:left="709" w:right="-2" w:hanging="142"/>
        <w:rPr>
          <w:rFonts w:asciiTheme="majorHAnsi" w:hAnsiTheme="majorHAnsi"/>
          <w:sz w:val="24"/>
          <w:szCs w:val="24"/>
        </w:rPr>
      </w:pPr>
      <w:r w:rsidRPr="00A15557">
        <w:rPr>
          <w:rFonts w:asciiTheme="majorHAnsi" w:hAnsiTheme="majorHAnsi"/>
          <w:sz w:val="24"/>
          <w:szCs w:val="24"/>
        </w:rPr>
        <w:t>Le</w:t>
      </w:r>
      <w:r w:rsidR="00360183" w:rsidRPr="00A15557">
        <w:rPr>
          <w:rFonts w:asciiTheme="majorHAnsi" w:hAnsiTheme="majorHAnsi"/>
          <w:sz w:val="24"/>
          <w:szCs w:val="24"/>
        </w:rPr>
        <w:t xml:space="preserve"> ramassage des feuilles mortes, notamment en automne ;</w:t>
      </w:r>
    </w:p>
    <w:p w:rsidR="00EB6723" w:rsidRPr="00A15557" w:rsidRDefault="0043797E" w:rsidP="003E5F28">
      <w:pPr>
        <w:numPr>
          <w:ilvl w:val="0"/>
          <w:numId w:val="19"/>
        </w:numPr>
        <w:tabs>
          <w:tab w:val="clear" w:pos="1440"/>
          <w:tab w:val="clear" w:pos="2160"/>
          <w:tab w:val="clear" w:pos="2880"/>
          <w:tab w:val="clear" w:pos="3600"/>
          <w:tab w:val="clear" w:pos="4320"/>
          <w:tab w:val="clear" w:pos="5040"/>
          <w:tab w:val="clear" w:pos="5760"/>
          <w:tab w:val="clear" w:pos="6480"/>
          <w:tab w:val="clear" w:pos="7200"/>
          <w:tab w:val="left" w:pos="709"/>
        </w:tabs>
        <w:ind w:left="709" w:right="-2" w:hanging="142"/>
        <w:rPr>
          <w:rFonts w:asciiTheme="majorHAnsi" w:hAnsiTheme="majorHAnsi"/>
          <w:sz w:val="24"/>
          <w:szCs w:val="24"/>
        </w:rPr>
      </w:pPr>
      <w:r w:rsidRPr="00A15557">
        <w:rPr>
          <w:rFonts w:asciiTheme="majorHAnsi" w:hAnsiTheme="majorHAnsi"/>
          <w:sz w:val="24"/>
          <w:szCs w:val="24"/>
        </w:rPr>
        <w:t>Le</w:t>
      </w:r>
      <w:r w:rsidR="00360183" w:rsidRPr="00A15557">
        <w:rPr>
          <w:rFonts w:asciiTheme="majorHAnsi" w:hAnsiTheme="majorHAnsi"/>
          <w:sz w:val="24"/>
          <w:szCs w:val="24"/>
        </w:rPr>
        <w:t xml:space="preserve"> nettoyage des déjections animales, si nécessaire par un dispositif approprié, sur l'ensemble de la voirie ;</w:t>
      </w:r>
    </w:p>
    <w:p w:rsidR="00EB6723" w:rsidRPr="00A15557" w:rsidRDefault="0043797E" w:rsidP="003E5F28">
      <w:pPr>
        <w:numPr>
          <w:ilvl w:val="0"/>
          <w:numId w:val="19"/>
        </w:numPr>
        <w:tabs>
          <w:tab w:val="clear" w:pos="1440"/>
          <w:tab w:val="clear" w:pos="2160"/>
          <w:tab w:val="clear" w:pos="2880"/>
          <w:tab w:val="clear" w:pos="3600"/>
          <w:tab w:val="clear" w:pos="4320"/>
          <w:tab w:val="clear" w:pos="5040"/>
          <w:tab w:val="clear" w:pos="5760"/>
          <w:tab w:val="clear" w:pos="6480"/>
          <w:tab w:val="clear" w:pos="7200"/>
          <w:tab w:val="left" w:pos="709"/>
        </w:tabs>
        <w:ind w:left="709" w:right="-2" w:hanging="142"/>
        <w:rPr>
          <w:rFonts w:asciiTheme="majorHAnsi" w:hAnsiTheme="majorHAnsi"/>
          <w:sz w:val="24"/>
          <w:szCs w:val="24"/>
        </w:rPr>
      </w:pPr>
      <w:r w:rsidRPr="00A15557">
        <w:rPr>
          <w:rFonts w:asciiTheme="majorHAnsi" w:hAnsiTheme="majorHAnsi"/>
          <w:sz w:val="24"/>
          <w:szCs w:val="24"/>
        </w:rPr>
        <w:t>Lors</w:t>
      </w:r>
      <w:r w:rsidR="00360183" w:rsidRPr="00A15557">
        <w:rPr>
          <w:rFonts w:asciiTheme="majorHAnsi" w:hAnsiTheme="majorHAnsi"/>
          <w:sz w:val="24"/>
          <w:szCs w:val="24"/>
        </w:rPr>
        <w:t xml:space="preserve"> des manifestations culturelles et religieuses, artistiques, sportives ou inaugurations, etc. et ce, quels que soient le jour et l'heure, le Délégataire doit effectuer un nettoiement  préalable au déroulement de la manifestation et, dès son issue, le balayage et la récupération des déchets divers sur les lieux ;</w:t>
      </w:r>
    </w:p>
    <w:p w:rsidR="00EB6723" w:rsidRPr="00A15557" w:rsidRDefault="00360183" w:rsidP="003E5F28">
      <w:pPr>
        <w:numPr>
          <w:ilvl w:val="0"/>
          <w:numId w:val="19"/>
        </w:numPr>
        <w:tabs>
          <w:tab w:val="clear" w:pos="1440"/>
          <w:tab w:val="clear" w:pos="2160"/>
          <w:tab w:val="clear" w:pos="2880"/>
          <w:tab w:val="clear" w:pos="3600"/>
          <w:tab w:val="clear" w:pos="4320"/>
          <w:tab w:val="clear" w:pos="5040"/>
          <w:tab w:val="clear" w:pos="5760"/>
          <w:tab w:val="clear" w:pos="6480"/>
          <w:tab w:val="clear" w:pos="7200"/>
          <w:tab w:val="left" w:pos="709"/>
        </w:tabs>
        <w:ind w:left="709" w:right="-2" w:hanging="142"/>
        <w:rPr>
          <w:rFonts w:asciiTheme="majorHAnsi" w:hAnsiTheme="majorHAnsi"/>
          <w:sz w:val="24"/>
          <w:szCs w:val="24"/>
        </w:rPr>
      </w:pPr>
      <w:r w:rsidRPr="00A15557">
        <w:rPr>
          <w:rFonts w:asciiTheme="majorHAnsi" w:hAnsiTheme="majorHAnsi"/>
          <w:sz w:val="24"/>
          <w:szCs w:val="24"/>
        </w:rPr>
        <w:t xml:space="preserve">Lors des visites officielles, le Délégataire doit mobiliser les moyens humains et matériels de nettoiement nécessaires et maintenir son territoire d’intervention dans un état de propreté convenable  durant toute la (les) période(s) desdites visites ;  </w:t>
      </w:r>
    </w:p>
    <w:p w:rsidR="00EB6723" w:rsidRPr="00A15557" w:rsidRDefault="00360183" w:rsidP="003E5F28">
      <w:pPr>
        <w:numPr>
          <w:ilvl w:val="0"/>
          <w:numId w:val="19"/>
        </w:numPr>
        <w:tabs>
          <w:tab w:val="clear" w:pos="1440"/>
          <w:tab w:val="clear" w:pos="2160"/>
          <w:tab w:val="clear" w:pos="2880"/>
          <w:tab w:val="clear" w:pos="3600"/>
          <w:tab w:val="clear" w:pos="4320"/>
          <w:tab w:val="clear" w:pos="5040"/>
          <w:tab w:val="clear" w:pos="5760"/>
          <w:tab w:val="clear" w:pos="6480"/>
          <w:tab w:val="clear" w:pos="7200"/>
          <w:tab w:val="left" w:pos="709"/>
        </w:tabs>
        <w:ind w:left="709" w:right="-2" w:hanging="142"/>
        <w:rPr>
          <w:rFonts w:asciiTheme="majorHAnsi" w:hAnsiTheme="majorHAnsi"/>
          <w:sz w:val="24"/>
          <w:szCs w:val="24"/>
        </w:rPr>
      </w:pPr>
      <w:r w:rsidRPr="00A15557">
        <w:rPr>
          <w:rFonts w:asciiTheme="majorHAnsi" w:hAnsiTheme="majorHAnsi"/>
          <w:sz w:val="24"/>
          <w:szCs w:val="24"/>
        </w:rPr>
        <w:t>le nettoiement des places et des lieux occupés par les marchés, les souks, les foires et les braderies immédiatement après le départ des étaliers et des forains, sauf avis contraire du Délégant, cette prestation comprenant le balayage des lieux occupés par ces manifestations ;</w:t>
      </w:r>
    </w:p>
    <w:p w:rsidR="00EB6723" w:rsidRPr="00A15557" w:rsidRDefault="00360183" w:rsidP="003E5F28">
      <w:pPr>
        <w:numPr>
          <w:ilvl w:val="0"/>
          <w:numId w:val="19"/>
        </w:numPr>
        <w:tabs>
          <w:tab w:val="clear" w:pos="1440"/>
          <w:tab w:val="clear" w:pos="2160"/>
          <w:tab w:val="clear" w:pos="2880"/>
          <w:tab w:val="clear" w:pos="3600"/>
          <w:tab w:val="clear" w:pos="4320"/>
          <w:tab w:val="clear" w:pos="5040"/>
          <w:tab w:val="clear" w:pos="5760"/>
          <w:tab w:val="clear" w:pos="6480"/>
          <w:tab w:val="clear" w:pos="7200"/>
          <w:tab w:val="left" w:pos="709"/>
        </w:tabs>
        <w:ind w:left="709" w:right="-2" w:hanging="142"/>
        <w:rPr>
          <w:rFonts w:asciiTheme="majorHAnsi" w:hAnsiTheme="majorHAnsi"/>
          <w:sz w:val="24"/>
          <w:szCs w:val="24"/>
        </w:rPr>
      </w:pPr>
      <w:r w:rsidRPr="00A15557">
        <w:rPr>
          <w:rFonts w:asciiTheme="majorHAnsi" w:hAnsiTheme="majorHAnsi"/>
          <w:sz w:val="24"/>
          <w:szCs w:val="24"/>
        </w:rPr>
        <w:t>le nettoiement des caniveaux au droit des chantiers ;</w:t>
      </w:r>
    </w:p>
    <w:p w:rsidR="00EB6723" w:rsidRPr="00A15557" w:rsidRDefault="00360183" w:rsidP="003E5F28">
      <w:pPr>
        <w:numPr>
          <w:ilvl w:val="0"/>
          <w:numId w:val="19"/>
        </w:numPr>
        <w:tabs>
          <w:tab w:val="clear" w:pos="1440"/>
          <w:tab w:val="clear" w:pos="2160"/>
          <w:tab w:val="clear" w:pos="2880"/>
          <w:tab w:val="clear" w:pos="3600"/>
          <w:tab w:val="clear" w:pos="4320"/>
          <w:tab w:val="clear" w:pos="5040"/>
          <w:tab w:val="clear" w:pos="5760"/>
          <w:tab w:val="clear" w:pos="6480"/>
          <w:tab w:val="clear" w:pos="7200"/>
          <w:tab w:val="left" w:pos="709"/>
        </w:tabs>
        <w:ind w:left="709" w:right="-2" w:hanging="142"/>
        <w:rPr>
          <w:rFonts w:asciiTheme="majorHAnsi" w:hAnsiTheme="majorHAnsi"/>
          <w:sz w:val="24"/>
          <w:szCs w:val="24"/>
        </w:rPr>
      </w:pPr>
      <w:r w:rsidRPr="00A15557">
        <w:rPr>
          <w:rFonts w:asciiTheme="majorHAnsi" w:hAnsiTheme="majorHAnsi"/>
          <w:sz w:val="24"/>
          <w:szCs w:val="24"/>
        </w:rPr>
        <w:t>l'enlèvement, par des moyens appropriés et dans les meilleurs délais, des graffitis et affichages sauvages sur le mobilier urbain et les murs extérieurs des bâtiments communaux sur la voie et ses dépendances, ainsi que, à la demande du Dél</w:t>
      </w:r>
      <w:r w:rsidR="00520AD5" w:rsidRPr="00A15557">
        <w:rPr>
          <w:rFonts w:asciiTheme="majorHAnsi" w:hAnsiTheme="majorHAnsi"/>
          <w:sz w:val="24"/>
          <w:szCs w:val="24"/>
        </w:rPr>
        <w:t>égant, sur les bâtiments privés</w:t>
      </w:r>
      <w:r w:rsidRPr="00A15557">
        <w:rPr>
          <w:rFonts w:asciiTheme="majorHAnsi" w:hAnsiTheme="majorHAnsi"/>
          <w:sz w:val="24"/>
          <w:szCs w:val="24"/>
        </w:rPr>
        <w:t>;</w:t>
      </w:r>
    </w:p>
    <w:p w:rsidR="00EB6723" w:rsidRPr="00A15557" w:rsidRDefault="00360183" w:rsidP="003E5F28">
      <w:pPr>
        <w:numPr>
          <w:ilvl w:val="0"/>
          <w:numId w:val="19"/>
        </w:numPr>
        <w:tabs>
          <w:tab w:val="clear" w:pos="1440"/>
          <w:tab w:val="clear" w:pos="2160"/>
          <w:tab w:val="clear" w:pos="2880"/>
          <w:tab w:val="clear" w:pos="3600"/>
          <w:tab w:val="clear" w:pos="4320"/>
          <w:tab w:val="clear" w:pos="5040"/>
          <w:tab w:val="clear" w:pos="5760"/>
          <w:tab w:val="clear" w:pos="6480"/>
          <w:tab w:val="clear" w:pos="7200"/>
          <w:tab w:val="left" w:pos="709"/>
        </w:tabs>
        <w:ind w:left="709" w:right="-2" w:hanging="142"/>
        <w:rPr>
          <w:rFonts w:asciiTheme="majorHAnsi" w:hAnsiTheme="majorHAnsi"/>
          <w:sz w:val="24"/>
          <w:szCs w:val="24"/>
        </w:rPr>
      </w:pPr>
      <w:r w:rsidRPr="00A15557">
        <w:rPr>
          <w:rFonts w:asciiTheme="majorHAnsi" w:hAnsiTheme="majorHAnsi"/>
          <w:sz w:val="24"/>
          <w:szCs w:val="24"/>
        </w:rPr>
        <w:t xml:space="preserve">le nettoyage des plages qui sont intégrées au périmètre de Délégation ; </w:t>
      </w:r>
    </w:p>
    <w:p w:rsidR="00EB6723" w:rsidRPr="00A15557" w:rsidRDefault="00360183" w:rsidP="003E5F28">
      <w:pPr>
        <w:numPr>
          <w:ilvl w:val="0"/>
          <w:numId w:val="19"/>
        </w:numPr>
        <w:tabs>
          <w:tab w:val="clear" w:pos="1440"/>
          <w:tab w:val="clear" w:pos="2160"/>
          <w:tab w:val="clear" w:pos="2880"/>
          <w:tab w:val="clear" w:pos="3600"/>
          <w:tab w:val="clear" w:pos="4320"/>
          <w:tab w:val="clear" w:pos="5040"/>
          <w:tab w:val="clear" w:pos="5760"/>
          <w:tab w:val="clear" w:pos="6480"/>
          <w:tab w:val="clear" w:pos="7200"/>
          <w:tab w:val="left" w:pos="709"/>
        </w:tabs>
        <w:ind w:left="709" w:right="-2" w:hanging="142"/>
        <w:rPr>
          <w:rFonts w:asciiTheme="majorHAnsi" w:hAnsiTheme="majorHAnsi"/>
          <w:sz w:val="24"/>
          <w:szCs w:val="24"/>
        </w:rPr>
      </w:pPr>
      <w:r w:rsidRPr="00A15557">
        <w:rPr>
          <w:rFonts w:asciiTheme="majorHAnsi" w:hAnsiTheme="majorHAnsi"/>
          <w:sz w:val="24"/>
          <w:szCs w:val="24"/>
        </w:rPr>
        <w:t>le piquetage des papiers, des déchets des terrains ouverts à la voie publique ;</w:t>
      </w:r>
    </w:p>
    <w:p w:rsidR="00EB6723" w:rsidRPr="00A15557" w:rsidRDefault="00360183" w:rsidP="003E5F28">
      <w:pPr>
        <w:numPr>
          <w:ilvl w:val="0"/>
          <w:numId w:val="19"/>
        </w:numPr>
        <w:tabs>
          <w:tab w:val="clear" w:pos="1440"/>
          <w:tab w:val="clear" w:pos="2160"/>
          <w:tab w:val="clear" w:pos="2880"/>
          <w:tab w:val="clear" w:pos="3600"/>
          <w:tab w:val="clear" w:pos="4320"/>
          <w:tab w:val="clear" w:pos="5040"/>
          <w:tab w:val="clear" w:pos="5760"/>
          <w:tab w:val="clear" w:pos="6480"/>
          <w:tab w:val="clear" w:pos="7200"/>
          <w:tab w:val="left" w:pos="709"/>
        </w:tabs>
        <w:ind w:left="709" w:right="-2" w:hanging="142"/>
        <w:rPr>
          <w:rFonts w:asciiTheme="majorHAnsi" w:hAnsiTheme="majorHAnsi"/>
          <w:sz w:val="24"/>
          <w:szCs w:val="24"/>
        </w:rPr>
      </w:pPr>
      <w:r w:rsidRPr="00A15557">
        <w:rPr>
          <w:rFonts w:asciiTheme="majorHAnsi" w:hAnsiTheme="majorHAnsi"/>
          <w:sz w:val="24"/>
          <w:szCs w:val="24"/>
        </w:rPr>
        <w:t>la propreté des sites à traitement particuliers cité dans le présent Cahier des charges ;</w:t>
      </w:r>
    </w:p>
    <w:p w:rsidR="00360183" w:rsidRPr="00A15557" w:rsidRDefault="00360183" w:rsidP="003E5F28">
      <w:pPr>
        <w:numPr>
          <w:ilvl w:val="0"/>
          <w:numId w:val="19"/>
        </w:numPr>
        <w:tabs>
          <w:tab w:val="clear" w:pos="1440"/>
          <w:tab w:val="clear" w:pos="2160"/>
          <w:tab w:val="clear" w:pos="2880"/>
          <w:tab w:val="clear" w:pos="3600"/>
          <w:tab w:val="clear" w:pos="4320"/>
          <w:tab w:val="clear" w:pos="5040"/>
          <w:tab w:val="clear" w:pos="5760"/>
          <w:tab w:val="clear" w:pos="6480"/>
          <w:tab w:val="clear" w:pos="7200"/>
          <w:tab w:val="left" w:pos="709"/>
        </w:tabs>
        <w:ind w:left="709" w:right="-2" w:hanging="142"/>
        <w:rPr>
          <w:rFonts w:asciiTheme="majorHAnsi" w:hAnsiTheme="majorHAnsi"/>
          <w:sz w:val="24"/>
          <w:szCs w:val="24"/>
        </w:rPr>
      </w:pPr>
      <w:r w:rsidRPr="00A15557">
        <w:rPr>
          <w:rFonts w:asciiTheme="majorHAnsi" w:hAnsiTheme="majorHAnsi"/>
          <w:sz w:val="24"/>
          <w:szCs w:val="24"/>
        </w:rPr>
        <w:t xml:space="preserve">le nettoiement de tout endroit, à la demande  du Délégant, dans le </w:t>
      </w:r>
      <w:r w:rsidR="00EB6723" w:rsidRPr="00A15557">
        <w:rPr>
          <w:rFonts w:asciiTheme="majorHAnsi" w:hAnsiTheme="majorHAnsi"/>
          <w:sz w:val="24"/>
          <w:szCs w:val="24"/>
        </w:rPr>
        <w:t xml:space="preserve">périmètre de la gestion déléguée  </w:t>
      </w:r>
    </w:p>
    <w:p w:rsidR="00520AD5" w:rsidRPr="00A15557" w:rsidRDefault="00722607" w:rsidP="0073593E">
      <w:pPr>
        <w:tabs>
          <w:tab w:val="clear" w:pos="1440"/>
          <w:tab w:val="clear" w:pos="2160"/>
          <w:tab w:val="clear" w:pos="2880"/>
          <w:tab w:val="clear" w:pos="3600"/>
          <w:tab w:val="clear" w:pos="4320"/>
          <w:tab w:val="clear" w:pos="5040"/>
          <w:tab w:val="clear" w:pos="5760"/>
          <w:tab w:val="clear" w:pos="6480"/>
          <w:tab w:val="clear" w:pos="7200"/>
        </w:tabs>
        <w:ind w:left="284" w:right="-2"/>
        <w:rPr>
          <w:rFonts w:asciiTheme="majorHAnsi" w:hAnsiTheme="majorHAnsi"/>
          <w:sz w:val="24"/>
          <w:szCs w:val="24"/>
        </w:rPr>
      </w:pPr>
      <w:r w:rsidRPr="00A15557">
        <w:rPr>
          <w:rFonts w:asciiTheme="majorHAnsi" w:hAnsiTheme="majorHAnsi"/>
          <w:sz w:val="24"/>
          <w:szCs w:val="24"/>
        </w:rPr>
        <w:t xml:space="preserve">Durant la période hivernale, le Délégataire devra assurer, sur l'ensemble des artères le nettoiement des chaussées, caniveaux et abords des avaloirs et l'enlèvement des déchets, des </w:t>
      </w:r>
      <w:r w:rsidRPr="00A15557">
        <w:rPr>
          <w:rFonts w:asciiTheme="majorHAnsi" w:hAnsiTheme="majorHAnsi"/>
          <w:sz w:val="24"/>
          <w:szCs w:val="24"/>
        </w:rPr>
        <w:lastRenderedPageBreak/>
        <w:t>feuilles mortes, des terres, du sable et autres, en vue d'éviter l'introduction par les eaux pluviales de ces déchets dans le réseau d'assainissement liquide.</w:t>
      </w:r>
    </w:p>
    <w:p w:rsidR="00722607" w:rsidRPr="00A15557" w:rsidRDefault="00722607" w:rsidP="00E248C9">
      <w:pPr>
        <w:tabs>
          <w:tab w:val="clear" w:pos="1440"/>
          <w:tab w:val="clear" w:pos="2160"/>
          <w:tab w:val="clear" w:pos="2880"/>
          <w:tab w:val="clear" w:pos="3600"/>
          <w:tab w:val="clear" w:pos="4320"/>
          <w:tab w:val="clear" w:pos="5040"/>
          <w:tab w:val="clear" w:pos="5760"/>
          <w:tab w:val="clear" w:pos="6480"/>
          <w:tab w:val="clear" w:pos="7200"/>
        </w:tabs>
        <w:spacing w:after="240"/>
        <w:ind w:left="284" w:right="-2"/>
        <w:rPr>
          <w:rFonts w:asciiTheme="majorHAnsi" w:hAnsiTheme="majorHAnsi"/>
          <w:sz w:val="24"/>
          <w:szCs w:val="24"/>
        </w:rPr>
      </w:pPr>
      <w:r w:rsidRPr="00A15557">
        <w:rPr>
          <w:rFonts w:asciiTheme="majorHAnsi" w:hAnsiTheme="majorHAnsi"/>
          <w:sz w:val="24"/>
          <w:szCs w:val="24"/>
        </w:rPr>
        <w:t xml:space="preserve">Durant la période estivale, le Délégataire assurera un nettoiement  renforcé des endroits touristiques, des sites culturels, artistiques, des plages intégrées </w:t>
      </w:r>
      <w:r w:rsidR="00EB6723" w:rsidRPr="00A15557">
        <w:rPr>
          <w:rFonts w:asciiTheme="majorHAnsi" w:hAnsiTheme="majorHAnsi"/>
          <w:sz w:val="24"/>
          <w:szCs w:val="24"/>
        </w:rPr>
        <w:t xml:space="preserve">au périmètre de la gestion déléguée </w:t>
      </w:r>
      <w:r w:rsidRPr="00A15557">
        <w:rPr>
          <w:rFonts w:asciiTheme="majorHAnsi" w:hAnsiTheme="majorHAnsi"/>
          <w:sz w:val="24"/>
          <w:szCs w:val="24"/>
        </w:rPr>
        <w:t xml:space="preserve"> au travers des équipes et des moyens, en nombre suffisant, affectées en permanence sur ces sites et </w:t>
      </w:r>
      <w:r w:rsidR="0008408A" w:rsidRPr="00A15557">
        <w:rPr>
          <w:rFonts w:asciiTheme="majorHAnsi" w:hAnsiTheme="majorHAnsi"/>
          <w:sz w:val="24"/>
          <w:szCs w:val="24"/>
        </w:rPr>
        <w:t xml:space="preserve">éventuellement </w:t>
      </w:r>
      <w:r w:rsidRPr="00A15557">
        <w:rPr>
          <w:rFonts w:asciiTheme="majorHAnsi" w:hAnsiTheme="majorHAnsi"/>
          <w:sz w:val="24"/>
          <w:szCs w:val="24"/>
        </w:rPr>
        <w:t>à la plage, et qui assureront plusieurs passages par jour, en privilégiant les endroits les plus fréquentés.</w:t>
      </w:r>
    </w:p>
    <w:p w:rsidR="00EB6723" w:rsidRPr="00A15557" w:rsidRDefault="00722607" w:rsidP="00E248C9">
      <w:pPr>
        <w:tabs>
          <w:tab w:val="clear" w:pos="1440"/>
          <w:tab w:val="clear" w:pos="2160"/>
          <w:tab w:val="clear" w:pos="2880"/>
          <w:tab w:val="clear" w:pos="3600"/>
          <w:tab w:val="clear" w:pos="4320"/>
          <w:tab w:val="clear" w:pos="5040"/>
          <w:tab w:val="clear" w:pos="5760"/>
          <w:tab w:val="clear" w:pos="6480"/>
          <w:tab w:val="clear" w:pos="7200"/>
        </w:tabs>
        <w:spacing w:after="240"/>
        <w:ind w:left="284" w:right="-2"/>
        <w:rPr>
          <w:rFonts w:asciiTheme="majorHAnsi" w:hAnsiTheme="majorHAnsi"/>
          <w:sz w:val="24"/>
          <w:szCs w:val="24"/>
        </w:rPr>
      </w:pPr>
      <w:r w:rsidRPr="00A15557">
        <w:rPr>
          <w:rFonts w:asciiTheme="majorHAnsi" w:hAnsiTheme="majorHAnsi"/>
          <w:sz w:val="24"/>
          <w:szCs w:val="24"/>
        </w:rPr>
        <w:t>Le Délégataire assurera toutes les opérations de nettoiement présentant un caractère d'urgence quels que soient le jour et l'heure auxquels l'intervention sera demandée par le Délégant. L'exécution sera immédiate en mobilisant les moyens humains et matériels nécessaires et en respectant les délais demandés par le Délégant, dès lors que la sécurité des biens et des personnes sera menacée. Ces interventions sont intégrées dans le prix du balayage manuel</w:t>
      </w:r>
      <w:r w:rsidR="00520AD5" w:rsidRPr="00A15557">
        <w:rPr>
          <w:rFonts w:asciiTheme="majorHAnsi" w:hAnsiTheme="majorHAnsi"/>
          <w:sz w:val="24"/>
          <w:szCs w:val="24"/>
        </w:rPr>
        <w:t>.</w:t>
      </w:r>
    </w:p>
    <w:p w:rsidR="00EB6723" w:rsidRPr="00A15557" w:rsidRDefault="00EB6723" w:rsidP="00E248C9">
      <w:pPr>
        <w:tabs>
          <w:tab w:val="clear" w:pos="1440"/>
          <w:tab w:val="clear" w:pos="2160"/>
          <w:tab w:val="clear" w:pos="2880"/>
          <w:tab w:val="clear" w:pos="3600"/>
          <w:tab w:val="clear" w:pos="4320"/>
          <w:tab w:val="clear" w:pos="5040"/>
          <w:tab w:val="clear" w:pos="5760"/>
          <w:tab w:val="clear" w:pos="6480"/>
          <w:tab w:val="clear" w:pos="7200"/>
        </w:tabs>
        <w:spacing w:after="240"/>
        <w:ind w:left="284" w:right="-2"/>
        <w:rPr>
          <w:rFonts w:asciiTheme="majorHAnsi" w:hAnsiTheme="majorHAnsi"/>
          <w:sz w:val="24"/>
          <w:szCs w:val="24"/>
        </w:rPr>
      </w:pPr>
      <w:r w:rsidRPr="00A15557">
        <w:rPr>
          <w:rFonts w:asciiTheme="majorHAnsi" w:hAnsiTheme="majorHAnsi"/>
          <w:sz w:val="24"/>
          <w:szCs w:val="24"/>
        </w:rPr>
        <w:t xml:space="preserve">Enfin, toutes opérations de nettoyage nécessaires à assurer l'objet général de la gestion déléguée et  consistant à conserver </w:t>
      </w:r>
      <w:r w:rsidR="00D64FFB" w:rsidRPr="00A15557">
        <w:rPr>
          <w:rFonts w:asciiTheme="majorHAnsi" w:hAnsiTheme="majorHAnsi"/>
          <w:sz w:val="24"/>
          <w:szCs w:val="24"/>
        </w:rPr>
        <w:t>sur le périmètre de la gestion déléguée, un</w:t>
      </w:r>
      <w:r w:rsidRPr="00A15557">
        <w:rPr>
          <w:rFonts w:asciiTheme="majorHAnsi" w:hAnsiTheme="majorHAnsi"/>
          <w:sz w:val="24"/>
          <w:szCs w:val="24"/>
        </w:rPr>
        <w:t xml:space="preserve"> co</w:t>
      </w:r>
      <w:r w:rsidR="00520AD5" w:rsidRPr="00A15557">
        <w:rPr>
          <w:rFonts w:asciiTheme="majorHAnsi" w:hAnsiTheme="majorHAnsi"/>
          <w:sz w:val="24"/>
          <w:szCs w:val="24"/>
        </w:rPr>
        <w:t>nstant et bon état de propreté.</w:t>
      </w:r>
    </w:p>
    <w:p w:rsidR="008D1706" w:rsidRPr="00A15557" w:rsidRDefault="009571C4" w:rsidP="00E248C9">
      <w:pPr>
        <w:pStyle w:val="Liste1"/>
        <w:numPr>
          <w:ilvl w:val="0"/>
          <w:numId w:val="10"/>
        </w:numPr>
        <w:tabs>
          <w:tab w:val="clear" w:pos="2127"/>
          <w:tab w:val="clear" w:pos="2160"/>
          <w:tab w:val="clear" w:pos="2880"/>
          <w:tab w:val="clear" w:pos="3600"/>
          <w:tab w:val="clear" w:pos="4320"/>
          <w:tab w:val="clear" w:pos="5040"/>
          <w:tab w:val="clear" w:pos="5760"/>
          <w:tab w:val="clear" w:pos="6480"/>
          <w:tab w:val="clear" w:pos="7200"/>
        </w:tabs>
        <w:spacing w:before="40" w:after="240"/>
        <w:ind w:left="567" w:right="-1985" w:hanging="283"/>
        <w:rPr>
          <w:rFonts w:asciiTheme="majorHAnsi" w:hAnsiTheme="majorHAnsi"/>
          <w:b/>
          <w:bCs/>
          <w:u w:val="single"/>
        </w:rPr>
      </w:pPr>
      <w:r w:rsidRPr="00A15557">
        <w:rPr>
          <w:rFonts w:asciiTheme="majorHAnsi" w:hAnsiTheme="majorHAnsi"/>
          <w:b/>
          <w:bCs/>
          <w:u w:val="single"/>
        </w:rPr>
        <w:t xml:space="preserve">Balayage mécanique </w:t>
      </w:r>
      <w:r w:rsidR="00722607" w:rsidRPr="00A15557">
        <w:rPr>
          <w:rFonts w:asciiTheme="majorHAnsi" w:hAnsiTheme="majorHAnsi"/>
          <w:b/>
          <w:bCs/>
          <w:u w:val="single"/>
        </w:rPr>
        <w:t>;</w:t>
      </w:r>
    </w:p>
    <w:p w:rsidR="006529DE" w:rsidRPr="00A15557" w:rsidRDefault="00D64FFB" w:rsidP="009571C4">
      <w:pPr>
        <w:tabs>
          <w:tab w:val="clear" w:pos="1440"/>
          <w:tab w:val="clear" w:pos="2160"/>
          <w:tab w:val="clear" w:pos="2880"/>
          <w:tab w:val="clear" w:pos="3600"/>
          <w:tab w:val="clear" w:pos="4320"/>
          <w:tab w:val="clear" w:pos="5040"/>
          <w:tab w:val="clear" w:pos="5760"/>
          <w:tab w:val="clear" w:pos="6480"/>
          <w:tab w:val="clear" w:pos="7200"/>
        </w:tabs>
        <w:spacing w:after="240"/>
        <w:ind w:left="284" w:right="-2"/>
        <w:rPr>
          <w:rFonts w:asciiTheme="majorHAnsi" w:hAnsiTheme="majorHAnsi"/>
          <w:sz w:val="24"/>
          <w:szCs w:val="24"/>
        </w:rPr>
      </w:pPr>
      <w:r w:rsidRPr="00A15557">
        <w:rPr>
          <w:rFonts w:asciiTheme="majorHAnsi" w:hAnsiTheme="majorHAnsi"/>
          <w:sz w:val="24"/>
          <w:szCs w:val="24"/>
        </w:rPr>
        <w:t xml:space="preserve">Ce balayage </w:t>
      </w:r>
      <w:r w:rsidR="006529DE" w:rsidRPr="00A15557">
        <w:rPr>
          <w:rFonts w:asciiTheme="majorHAnsi" w:hAnsiTheme="majorHAnsi"/>
          <w:sz w:val="24"/>
          <w:szCs w:val="24"/>
        </w:rPr>
        <w:t>concerne les rues et</w:t>
      </w:r>
      <w:r w:rsidR="00A029F0" w:rsidRPr="00A15557">
        <w:rPr>
          <w:rFonts w:asciiTheme="majorHAnsi" w:hAnsiTheme="majorHAnsi"/>
          <w:sz w:val="24"/>
          <w:szCs w:val="24"/>
        </w:rPr>
        <w:t xml:space="preserve"> artères aisément carrossables </w:t>
      </w:r>
      <w:r w:rsidR="006529DE" w:rsidRPr="00A15557">
        <w:rPr>
          <w:rFonts w:asciiTheme="majorHAnsi" w:hAnsiTheme="majorHAnsi"/>
          <w:sz w:val="24"/>
          <w:szCs w:val="24"/>
        </w:rPr>
        <w:t>et tout autre endroit susceptible d’être balayé mécaniquemen</w:t>
      </w:r>
      <w:r w:rsidR="00E909C0" w:rsidRPr="00A15557">
        <w:rPr>
          <w:rFonts w:asciiTheme="majorHAnsi" w:hAnsiTheme="majorHAnsi"/>
          <w:sz w:val="24"/>
          <w:szCs w:val="24"/>
        </w:rPr>
        <w:t xml:space="preserve">t avec une </w:t>
      </w:r>
      <w:r w:rsidR="00E909C0" w:rsidRPr="00A15557">
        <w:rPr>
          <w:rFonts w:asciiTheme="majorHAnsi" w:hAnsiTheme="majorHAnsi"/>
          <w:b/>
          <w:bCs/>
          <w:u w:val="single"/>
        </w:rPr>
        <w:t>fréquence :</w:t>
      </w:r>
      <w:r w:rsidR="009571C4" w:rsidRPr="00A15557">
        <w:rPr>
          <w:rFonts w:asciiTheme="majorHAnsi" w:hAnsiTheme="majorHAnsi"/>
          <w:b/>
          <w:bCs/>
          <w:u w:val="single"/>
        </w:rPr>
        <w:t xml:space="preserve"> 7</w:t>
      </w:r>
      <w:r w:rsidR="00E909C0" w:rsidRPr="00A15557">
        <w:rPr>
          <w:rFonts w:asciiTheme="majorHAnsi" w:hAnsiTheme="majorHAnsi"/>
          <w:b/>
          <w:bCs/>
          <w:u w:val="single"/>
        </w:rPr>
        <w:t>j/7</w:t>
      </w:r>
      <w:r w:rsidR="00FA54B2" w:rsidRPr="00A15557">
        <w:rPr>
          <w:rFonts w:asciiTheme="majorHAnsi" w:hAnsiTheme="majorHAnsi"/>
          <w:b/>
          <w:bCs/>
          <w:u w:val="single"/>
        </w:rPr>
        <w:t xml:space="preserve"> </w:t>
      </w:r>
      <w:r w:rsidR="00FA54B2" w:rsidRPr="00A15557">
        <w:rPr>
          <w:rFonts w:asciiTheme="majorHAnsi" w:hAnsiTheme="majorHAnsi"/>
          <w:b/>
          <w:bCs/>
        </w:rPr>
        <w:t>conformément au plan de balayage</w:t>
      </w:r>
      <w:r w:rsidR="00FA54B2" w:rsidRPr="00A15557">
        <w:rPr>
          <w:rFonts w:asciiTheme="majorHAnsi" w:hAnsiTheme="majorHAnsi"/>
          <w:b/>
          <w:bCs/>
          <w:u w:val="single"/>
        </w:rPr>
        <w:t xml:space="preserve"> </w:t>
      </w:r>
      <w:r w:rsidR="00FA54B2" w:rsidRPr="00A15557">
        <w:rPr>
          <w:rFonts w:asciiTheme="majorHAnsi" w:hAnsiTheme="majorHAnsi"/>
          <w:b/>
          <w:bCs/>
        </w:rPr>
        <w:t xml:space="preserve">mécanique </w:t>
      </w:r>
      <w:r w:rsidR="00FA54B2" w:rsidRPr="00A15557">
        <w:rPr>
          <w:rFonts w:asciiTheme="majorHAnsi" w:hAnsiTheme="majorHAnsi"/>
          <w:sz w:val="24"/>
          <w:szCs w:val="24"/>
        </w:rPr>
        <w:t xml:space="preserve"> en annexe </w:t>
      </w:r>
      <w:r w:rsidR="00A20E6B" w:rsidRPr="00A15557">
        <w:rPr>
          <w:rFonts w:asciiTheme="majorHAnsi" w:hAnsiTheme="majorHAnsi"/>
          <w:sz w:val="24"/>
          <w:szCs w:val="24"/>
        </w:rPr>
        <w:t xml:space="preserve">donné à titre indicatif  </w:t>
      </w:r>
      <w:r w:rsidR="00FA54B2" w:rsidRPr="00A15557">
        <w:rPr>
          <w:rFonts w:asciiTheme="majorHAnsi" w:hAnsiTheme="majorHAnsi"/>
          <w:sz w:val="24"/>
          <w:szCs w:val="24"/>
        </w:rPr>
        <w:t>qui devra être complété par les soins du délégataire conformément à un planning  remis dans son offre technique et approuvé par le Délégant</w:t>
      </w:r>
      <w:r w:rsidR="006529DE" w:rsidRPr="00A15557">
        <w:rPr>
          <w:rFonts w:asciiTheme="majorHAnsi" w:hAnsiTheme="majorHAnsi"/>
          <w:sz w:val="24"/>
          <w:szCs w:val="24"/>
        </w:rPr>
        <w:t>. Il consistera à brosser et à ramasser les déchets et les poussières qui sont présents sur les voies de circulation des véhicules automobiles, à l’aide d’engins adaptés. Les engins de balayage mécanique seront en mes</w:t>
      </w:r>
      <w:r w:rsidRPr="00A15557">
        <w:rPr>
          <w:rFonts w:asciiTheme="majorHAnsi" w:hAnsiTheme="majorHAnsi"/>
          <w:sz w:val="24"/>
          <w:szCs w:val="24"/>
        </w:rPr>
        <w:t xml:space="preserve">ure de rassembler et ramasser tous </w:t>
      </w:r>
      <w:r w:rsidR="009571C4" w:rsidRPr="00A15557">
        <w:rPr>
          <w:rFonts w:asciiTheme="majorHAnsi" w:hAnsiTheme="majorHAnsi"/>
          <w:sz w:val="24"/>
          <w:szCs w:val="24"/>
        </w:rPr>
        <w:t>déchet présent sur la voirie sans causer de gène sur l’environnement (trace d’eau au sol, envol de poussière, …)</w:t>
      </w:r>
    </w:p>
    <w:p w:rsidR="006529DE" w:rsidRPr="00A15557" w:rsidRDefault="006529DE" w:rsidP="00E248C9">
      <w:pPr>
        <w:tabs>
          <w:tab w:val="clear" w:pos="1440"/>
          <w:tab w:val="clear" w:pos="2160"/>
          <w:tab w:val="clear" w:pos="2880"/>
          <w:tab w:val="clear" w:pos="3600"/>
          <w:tab w:val="clear" w:pos="4320"/>
          <w:tab w:val="clear" w:pos="5040"/>
          <w:tab w:val="clear" w:pos="5760"/>
          <w:tab w:val="clear" w:pos="6480"/>
          <w:tab w:val="clear" w:pos="7200"/>
        </w:tabs>
        <w:spacing w:after="240"/>
        <w:ind w:left="284" w:right="-2"/>
        <w:rPr>
          <w:rFonts w:asciiTheme="majorHAnsi" w:hAnsiTheme="majorHAnsi"/>
          <w:sz w:val="24"/>
          <w:szCs w:val="24"/>
        </w:rPr>
      </w:pPr>
      <w:r w:rsidRPr="00A15557">
        <w:rPr>
          <w:rFonts w:asciiTheme="majorHAnsi" w:hAnsiTheme="majorHAnsi"/>
          <w:sz w:val="24"/>
          <w:szCs w:val="24"/>
        </w:rPr>
        <w:t>Si le déchet ne peut être enlevé par l’engin de balayage mécanisé, le Délégataire fera son affaire de son enlèvement à l’aide d’autres  moyens appropriés.</w:t>
      </w:r>
    </w:p>
    <w:p w:rsidR="006529DE" w:rsidRPr="00A15557" w:rsidRDefault="00D64FFB" w:rsidP="00E248C9">
      <w:pPr>
        <w:tabs>
          <w:tab w:val="clear" w:pos="1440"/>
          <w:tab w:val="clear" w:pos="2160"/>
          <w:tab w:val="clear" w:pos="2880"/>
          <w:tab w:val="clear" w:pos="3600"/>
          <w:tab w:val="clear" w:pos="4320"/>
          <w:tab w:val="clear" w:pos="5040"/>
          <w:tab w:val="clear" w:pos="5760"/>
          <w:tab w:val="clear" w:pos="6480"/>
          <w:tab w:val="clear" w:pos="7200"/>
        </w:tabs>
        <w:spacing w:after="240"/>
        <w:ind w:left="284" w:right="-2"/>
        <w:rPr>
          <w:rFonts w:asciiTheme="majorHAnsi" w:hAnsiTheme="majorHAnsi"/>
          <w:sz w:val="24"/>
          <w:szCs w:val="24"/>
        </w:rPr>
      </w:pPr>
      <w:r w:rsidRPr="00A15557">
        <w:rPr>
          <w:rFonts w:asciiTheme="majorHAnsi" w:hAnsiTheme="majorHAnsi"/>
          <w:sz w:val="24"/>
          <w:szCs w:val="24"/>
        </w:rPr>
        <w:t>Le balayage mécanique sera réalisé</w:t>
      </w:r>
      <w:r w:rsidR="006529DE" w:rsidRPr="00A15557">
        <w:rPr>
          <w:rFonts w:asciiTheme="majorHAnsi" w:hAnsiTheme="majorHAnsi"/>
          <w:sz w:val="24"/>
          <w:szCs w:val="24"/>
        </w:rPr>
        <w:t xml:space="preserve"> selon une fréquence présentée par le Délégataire dans son offre technique  aux heures de faible circulation selon le plan de balayage mécanique remis dans l’offre technique</w:t>
      </w:r>
      <w:r w:rsidRPr="00A15557">
        <w:rPr>
          <w:rFonts w:asciiTheme="majorHAnsi" w:hAnsiTheme="majorHAnsi"/>
          <w:sz w:val="24"/>
          <w:szCs w:val="24"/>
        </w:rPr>
        <w:t xml:space="preserve"> du soumissionnaire</w:t>
      </w:r>
      <w:r w:rsidR="006529DE" w:rsidRPr="00A15557">
        <w:rPr>
          <w:rFonts w:asciiTheme="majorHAnsi" w:hAnsiTheme="majorHAnsi"/>
          <w:sz w:val="24"/>
          <w:szCs w:val="24"/>
        </w:rPr>
        <w:t>. Ce plan est présenté par le Délégataire sous forme de programmes mensuels qui doivent être validés par le Délégant.</w:t>
      </w:r>
    </w:p>
    <w:p w:rsidR="00504BB5" w:rsidRPr="00A15557" w:rsidRDefault="009571C4" w:rsidP="00F66118">
      <w:pPr>
        <w:tabs>
          <w:tab w:val="left" w:pos="708"/>
        </w:tabs>
        <w:spacing w:after="240"/>
        <w:ind w:left="284" w:right="-2"/>
        <w:rPr>
          <w:rFonts w:asciiTheme="majorHAnsi" w:hAnsiTheme="majorHAnsi"/>
          <w:sz w:val="24"/>
          <w:szCs w:val="24"/>
        </w:rPr>
      </w:pPr>
      <w:r w:rsidRPr="00A15557">
        <w:rPr>
          <w:rFonts w:asciiTheme="majorHAnsi" w:hAnsiTheme="majorHAnsi"/>
          <w:sz w:val="24"/>
          <w:szCs w:val="24"/>
        </w:rPr>
        <w:t>Le Délégataire présentera dans son offre le modèle de balayeuse mécanique qu’il mettra en service dans le cadre du contrat avec les caractéristiques techniques détaillées et qui doit répondre aux exigences susmentionnées.</w:t>
      </w:r>
    </w:p>
    <w:p w:rsidR="00B33B1D" w:rsidRPr="00A15557" w:rsidRDefault="00442718" w:rsidP="00F66118">
      <w:pPr>
        <w:tabs>
          <w:tab w:val="left" w:pos="708"/>
        </w:tabs>
        <w:spacing w:after="240"/>
        <w:ind w:left="284" w:right="-2"/>
        <w:rPr>
          <w:rFonts w:asciiTheme="majorHAnsi" w:hAnsiTheme="majorHAnsi"/>
          <w:b/>
          <w:bCs/>
          <w:u w:val="single"/>
        </w:rPr>
      </w:pPr>
      <w:r w:rsidRPr="00A15557">
        <w:rPr>
          <w:rFonts w:asciiTheme="majorHAnsi" w:hAnsiTheme="majorHAnsi"/>
          <w:sz w:val="28"/>
          <w:szCs w:val="28"/>
        </w:rPr>
        <w:t>c</w:t>
      </w:r>
      <w:r w:rsidRPr="00A15557">
        <w:rPr>
          <w:rFonts w:asciiTheme="majorHAnsi" w:hAnsiTheme="majorHAnsi"/>
          <w:sz w:val="24"/>
          <w:szCs w:val="24"/>
        </w:rPr>
        <w:t xml:space="preserve">. </w:t>
      </w:r>
      <w:r w:rsidR="00792B89" w:rsidRPr="00A15557">
        <w:rPr>
          <w:rFonts w:asciiTheme="majorHAnsi" w:hAnsiTheme="majorHAnsi"/>
          <w:sz w:val="24"/>
          <w:szCs w:val="24"/>
        </w:rPr>
        <w:t xml:space="preserve"> </w:t>
      </w:r>
      <w:r w:rsidR="009571C4" w:rsidRPr="00A15557">
        <w:rPr>
          <w:rFonts w:asciiTheme="majorHAnsi" w:hAnsiTheme="majorHAnsi"/>
          <w:b/>
          <w:bCs/>
          <w:u w:val="single"/>
        </w:rPr>
        <w:t>Lavage :</w:t>
      </w:r>
    </w:p>
    <w:p w:rsidR="00B33B1D" w:rsidRPr="00A15557" w:rsidRDefault="00B33B1D" w:rsidP="00E248C9">
      <w:pPr>
        <w:tabs>
          <w:tab w:val="clear" w:pos="1440"/>
          <w:tab w:val="clear" w:pos="2160"/>
          <w:tab w:val="clear" w:pos="2880"/>
          <w:tab w:val="clear" w:pos="3600"/>
          <w:tab w:val="clear" w:pos="4320"/>
          <w:tab w:val="clear" w:pos="5040"/>
          <w:tab w:val="clear" w:pos="5760"/>
          <w:tab w:val="clear" w:pos="6480"/>
          <w:tab w:val="clear" w:pos="7200"/>
        </w:tabs>
        <w:spacing w:after="240"/>
        <w:ind w:left="284" w:right="-2"/>
        <w:rPr>
          <w:rFonts w:asciiTheme="majorHAnsi" w:hAnsiTheme="majorHAnsi"/>
          <w:sz w:val="24"/>
          <w:szCs w:val="24"/>
        </w:rPr>
      </w:pPr>
      <w:r w:rsidRPr="00A15557">
        <w:rPr>
          <w:rFonts w:asciiTheme="majorHAnsi" w:hAnsiTheme="majorHAnsi"/>
          <w:sz w:val="24"/>
          <w:szCs w:val="24"/>
        </w:rPr>
        <w:t xml:space="preserve">Les espaces concernées par le </w:t>
      </w:r>
      <w:r w:rsidR="001E30B0" w:rsidRPr="00A15557">
        <w:rPr>
          <w:rFonts w:asciiTheme="majorHAnsi" w:hAnsiTheme="majorHAnsi"/>
          <w:sz w:val="24"/>
          <w:szCs w:val="24"/>
        </w:rPr>
        <w:t>lavage</w:t>
      </w:r>
      <w:r w:rsidRPr="00A15557">
        <w:rPr>
          <w:rFonts w:asciiTheme="majorHAnsi" w:hAnsiTheme="majorHAnsi"/>
          <w:sz w:val="24"/>
          <w:szCs w:val="24"/>
        </w:rPr>
        <w:t xml:space="preserve"> mécanique sont essentiellement (mais pas exclusivement) ceux qui requièrent une importance particulière ou identifiés comme tel par le délégant.</w:t>
      </w:r>
    </w:p>
    <w:p w:rsidR="00B33B1D" w:rsidRPr="00A15557" w:rsidRDefault="00D64FFB" w:rsidP="00E248C9">
      <w:pPr>
        <w:tabs>
          <w:tab w:val="clear" w:pos="1440"/>
          <w:tab w:val="clear" w:pos="2160"/>
          <w:tab w:val="clear" w:pos="2880"/>
          <w:tab w:val="clear" w:pos="3600"/>
          <w:tab w:val="clear" w:pos="4320"/>
          <w:tab w:val="clear" w:pos="5040"/>
          <w:tab w:val="clear" w:pos="5760"/>
          <w:tab w:val="clear" w:pos="6480"/>
          <w:tab w:val="clear" w:pos="7200"/>
        </w:tabs>
        <w:spacing w:after="240"/>
        <w:ind w:left="284" w:right="-2"/>
        <w:rPr>
          <w:rFonts w:asciiTheme="majorHAnsi" w:hAnsiTheme="majorHAnsi"/>
          <w:sz w:val="24"/>
          <w:szCs w:val="24"/>
        </w:rPr>
      </w:pPr>
      <w:r w:rsidRPr="00A15557">
        <w:rPr>
          <w:rFonts w:asciiTheme="majorHAnsi" w:hAnsiTheme="majorHAnsi"/>
          <w:sz w:val="24"/>
          <w:szCs w:val="24"/>
        </w:rPr>
        <w:t xml:space="preserve">Il </w:t>
      </w:r>
      <w:r w:rsidR="00B33B1D" w:rsidRPr="00A15557">
        <w:rPr>
          <w:rFonts w:asciiTheme="majorHAnsi" w:hAnsiTheme="majorHAnsi"/>
          <w:sz w:val="24"/>
          <w:szCs w:val="24"/>
        </w:rPr>
        <w:t xml:space="preserve"> sera réalisé selon une fréquence présentée </w:t>
      </w:r>
      <w:r w:rsidRPr="00A15557">
        <w:rPr>
          <w:rFonts w:asciiTheme="majorHAnsi" w:hAnsiTheme="majorHAnsi"/>
          <w:sz w:val="24"/>
          <w:szCs w:val="24"/>
        </w:rPr>
        <w:t xml:space="preserve">dans l’offre technique </w:t>
      </w:r>
      <w:r w:rsidR="00A2196D" w:rsidRPr="00A15557">
        <w:rPr>
          <w:rFonts w:asciiTheme="majorHAnsi" w:hAnsiTheme="majorHAnsi"/>
          <w:sz w:val="24"/>
          <w:szCs w:val="24"/>
        </w:rPr>
        <w:t xml:space="preserve">du soumissionnaire </w:t>
      </w:r>
      <w:r w:rsidRPr="00A15557">
        <w:rPr>
          <w:rFonts w:asciiTheme="majorHAnsi" w:hAnsiTheme="majorHAnsi"/>
          <w:sz w:val="24"/>
          <w:szCs w:val="24"/>
        </w:rPr>
        <w:t xml:space="preserve">et  selon </w:t>
      </w:r>
      <w:r w:rsidR="00A2196D" w:rsidRPr="00A15557">
        <w:rPr>
          <w:rFonts w:asciiTheme="majorHAnsi" w:hAnsiTheme="majorHAnsi"/>
          <w:sz w:val="24"/>
          <w:szCs w:val="24"/>
        </w:rPr>
        <w:t>le</w:t>
      </w:r>
      <w:r w:rsidRPr="00A15557">
        <w:rPr>
          <w:rFonts w:asciiTheme="majorHAnsi" w:hAnsiTheme="majorHAnsi"/>
          <w:sz w:val="24"/>
          <w:szCs w:val="24"/>
        </w:rPr>
        <w:t xml:space="preserve"> plan de lavage</w:t>
      </w:r>
      <w:r w:rsidR="00A2196D" w:rsidRPr="00A15557">
        <w:rPr>
          <w:rFonts w:asciiTheme="majorHAnsi" w:hAnsiTheme="majorHAnsi"/>
          <w:sz w:val="24"/>
          <w:szCs w:val="24"/>
        </w:rPr>
        <w:t xml:space="preserve"> prévu. Ce plan est présenté</w:t>
      </w:r>
      <w:r w:rsidR="00B33B1D" w:rsidRPr="00A15557">
        <w:rPr>
          <w:rFonts w:asciiTheme="majorHAnsi" w:hAnsiTheme="majorHAnsi"/>
          <w:sz w:val="24"/>
          <w:szCs w:val="24"/>
        </w:rPr>
        <w:t xml:space="preserve"> sous forme de programmes mensuels qui doivent être validés par le Délégant.</w:t>
      </w:r>
    </w:p>
    <w:p w:rsidR="008F0E64" w:rsidRPr="00A15557" w:rsidRDefault="008F0E64" w:rsidP="0023451C">
      <w:pPr>
        <w:tabs>
          <w:tab w:val="clear" w:pos="1440"/>
          <w:tab w:val="clear" w:pos="2160"/>
          <w:tab w:val="clear" w:pos="2880"/>
          <w:tab w:val="clear" w:pos="3600"/>
          <w:tab w:val="clear" w:pos="4320"/>
          <w:tab w:val="clear" w:pos="5040"/>
          <w:tab w:val="clear" w:pos="5760"/>
          <w:tab w:val="clear" w:pos="6480"/>
          <w:tab w:val="clear" w:pos="7200"/>
        </w:tabs>
        <w:spacing w:after="240"/>
        <w:ind w:left="284" w:right="-2"/>
        <w:rPr>
          <w:rFonts w:asciiTheme="majorHAnsi" w:hAnsiTheme="majorHAnsi"/>
          <w:sz w:val="24"/>
          <w:szCs w:val="24"/>
        </w:rPr>
      </w:pPr>
      <w:r w:rsidRPr="00A15557">
        <w:rPr>
          <w:rFonts w:asciiTheme="majorHAnsi" w:hAnsiTheme="majorHAnsi"/>
          <w:sz w:val="24"/>
          <w:szCs w:val="24"/>
        </w:rPr>
        <w:t xml:space="preserve">Le Délégataire présentera dans son offre le modèle de laveuse mécanique qu’il mettra en service dans le cadre </w:t>
      </w:r>
      <w:r w:rsidR="0016120E" w:rsidRPr="00A15557">
        <w:rPr>
          <w:rFonts w:asciiTheme="majorHAnsi" w:hAnsiTheme="majorHAnsi"/>
          <w:sz w:val="24"/>
          <w:szCs w:val="24"/>
        </w:rPr>
        <w:t>du contrat</w:t>
      </w:r>
      <w:r w:rsidRPr="00A15557">
        <w:rPr>
          <w:rFonts w:asciiTheme="majorHAnsi" w:hAnsiTheme="majorHAnsi"/>
          <w:sz w:val="24"/>
          <w:szCs w:val="24"/>
        </w:rPr>
        <w:t>, ainsi que les arguments techniqu</w:t>
      </w:r>
      <w:r w:rsidR="0016120E" w:rsidRPr="00A15557">
        <w:rPr>
          <w:rFonts w:asciiTheme="majorHAnsi" w:hAnsiTheme="majorHAnsi"/>
          <w:sz w:val="24"/>
          <w:szCs w:val="24"/>
        </w:rPr>
        <w:t>es relatifs au matériel propos</w:t>
      </w:r>
      <w:r w:rsidR="0023451C" w:rsidRPr="00A15557">
        <w:rPr>
          <w:rFonts w:asciiTheme="majorHAnsi" w:hAnsiTheme="majorHAnsi"/>
          <w:sz w:val="24"/>
          <w:szCs w:val="24"/>
        </w:rPr>
        <w:t>é.</w:t>
      </w:r>
    </w:p>
    <w:p w:rsidR="008F0E64" w:rsidRPr="00A15557" w:rsidRDefault="008F0E64" w:rsidP="00E248C9">
      <w:pPr>
        <w:tabs>
          <w:tab w:val="clear" w:pos="1440"/>
          <w:tab w:val="clear" w:pos="2160"/>
          <w:tab w:val="clear" w:pos="2880"/>
          <w:tab w:val="clear" w:pos="3600"/>
          <w:tab w:val="clear" w:pos="4320"/>
          <w:tab w:val="clear" w:pos="5040"/>
          <w:tab w:val="clear" w:pos="5760"/>
          <w:tab w:val="clear" w:pos="6480"/>
          <w:tab w:val="clear" w:pos="7200"/>
        </w:tabs>
        <w:spacing w:after="240"/>
        <w:ind w:left="284" w:right="-2"/>
        <w:rPr>
          <w:rFonts w:asciiTheme="majorHAnsi" w:hAnsiTheme="majorHAnsi"/>
          <w:sz w:val="24"/>
          <w:szCs w:val="24"/>
        </w:rPr>
      </w:pPr>
      <w:r w:rsidRPr="00A15557">
        <w:rPr>
          <w:rFonts w:asciiTheme="majorHAnsi" w:hAnsiTheme="majorHAnsi"/>
          <w:sz w:val="24"/>
          <w:szCs w:val="24"/>
        </w:rPr>
        <w:lastRenderedPageBreak/>
        <w:t>Il proposera également, sur plan, les différents circuits de lavage d</w:t>
      </w:r>
      <w:r w:rsidR="0016120E" w:rsidRPr="00A15557">
        <w:rPr>
          <w:rFonts w:asciiTheme="majorHAnsi" w:hAnsiTheme="majorHAnsi"/>
          <w:sz w:val="24"/>
          <w:szCs w:val="24"/>
        </w:rPr>
        <w:t>es voies, avec leurs fréquences.</w:t>
      </w:r>
    </w:p>
    <w:p w:rsidR="008F0E64" w:rsidRPr="00A15557" w:rsidRDefault="008F0E64" w:rsidP="00E248C9">
      <w:pPr>
        <w:tabs>
          <w:tab w:val="clear" w:pos="1440"/>
          <w:tab w:val="clear" w:pos="2160"/>
          <w:tab w:val="clear" w:pos="2880"/>
          <w:tab w:val="clear" w:pos="3600"/>
          <w:tab w:val="clear" w:pos="4320"/>
          <w:tab w:val="clear" w:pos="5040"/>
          <w:tab w:val="clear" w:pos="5760"/>
          <w:tab w:val="clear" w:pos="6480"/>
          <w:tab w:val="clear" w:pos="7200"/>
        </w:tabs>
        <w:spacing w:after="240"/>
        <w:ind w:left="284" w:right="-2"/>
        <w:rPr>
          <w:rFonts w:asciiTheme="majorHAnsi" w:hAnsiTheme="majorHAnsi"/>
          <w:sz w:val="24"/>
          <w:szCs w:val="24"/>
        </w:rPr>
      </w:pPr>
      <w:r w:rsidRPr="00A15557">
        <w:rPr>
          <w:rFonts w:asciiTheme="majorHAnsi" w:hAnsiTheme="majorHAnsi"/>
          <w:sz w:val="24"/>
          <w:szCs w:val="24"/>
        </w:rPr>
        <w:t>Le Délégataire est tenu d’indiquer dans son offre les points d’approvisionnement en eau pour la prestation lavage mécanisé des voies. Les frais relatifs à la consommation des quantités d’eau sont à la charge du Délégataire. Ce dernier est appelé à présenter mensuellement au Délégan</w:t>
      </w:r>
      <w:r w:rsidR="00E248C9" w:rsidRPr="00A15557">
        <w:rPr>
          <w:rFonts w:asciiTheme="majorHAnsi" w:hAnsiTheme="majorHAnsi"/>
          <w:sz w:val="24"/>
          <w:szCs w:val="24"/>
        </w:rPr>
        <w:t>t les factures correspondantes.</w:t>
      </w:r>
    </w:p>
    <w:p w:rsidR="008F0E64" w:rsidRPr="00A15557" w:rsidRDefault="008F0E64" w:rsidP="00E248C9">
      <w:pPr>
        <w:pStyle w:val="Titre2"/>
        <w:tabs>
          <w:tab w:val="left" w:pos="1560"/>
        </w:tabs>
        <w:ind w:left="0" w:right="-2" w:firstLine="0"/>
        <w:rPr>
          <w:rFonts w:asciiTheme="majorHAnsi" w:hAnsiTheme="majorHAnsi"/>
          <w:b w:val="0"/>
          <w:bCs w:val="0"/>
          <w:sz w:val="28"/>
          <w:szCs w:val="28"/>
        </w:rPr>
      </w:pPr>
      <w:bookmarkStart w:id="98" w:name="_Toc500432049"/>
      <w:r w:rsidRPr="00A15557">
        <w:rPr>
          <w:rFonts w:asciiTheme="majorHAnsi" w:hAnsiTheme="majorHAnsi"/>
          <w:b w:val="0"/>
          <w:bCs w:val="0"/>
          <w:sz w:val="28"/>
          <w:szCs w:val="28"/>
        </w:rPr>
        <w:t>CORBEILLES PUBLIQUES</w:t>
      </w:r>
      <w:bookmarkEnd w:id="98"/>
    </w:p>
    <w:p w:rsidR="008F0E64" w:rsidRPr="00A15557" w:rsidRDefault="008F0E64" w:rsidP="00E248C9">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Le Délégataire implantera progressivement des corbeilles publiques dans les lieux publics les plus fréquentés par les passants.</w:t>
      </w:r>
    </w:p>
    <w:p w:rsidR="008F0E64" w:rsidRPr="00A15557" w:rsidRDefault="008F0E64" w:rsidP="00E248C9">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Ces corbeilles seront adaptées à leur usage et à leur zone d’implantation. Elles seront équipées de petites ouvertures, afin de les destiner essentiellement à l’usage des passants et solidement fixées dans le sol.</w:t>
      </w:r>
    </w:p>
    <w:p w:rsidR="008F0E64" w:rsidRPr="00A15557" w:rsidRDefault="008F0E64" w:rsidP="00E248C9">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Les corbeilles publiques doivent être fabriquées dans un matériau de qualité robuste, résistant et esthétique.</w:t>
      </w:r>
    </w:p>
    <w:p w:rsidR="008F0E64" w:rsidRPr="00A15557" w:rsidRDefault="008F0E64" w:rsidP="00E248C9">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Les corbeilles publiques seront essentiellement installées en nombre suffisant sur les trottoirs, places, placettes, esplanades, allées, zones piétonnes, … du Domaine public communal fortement fréquentés, de jour ou de nuit.</w:t>
      </w:r>
    </w:p>
    <w:p w:rsidR="008F0E64" w:rsidRPr="00A15557" w:rsidRDefault="008F0E64" w:rsidP="00E248C9">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 xml:space="preserve">Les corbeilles publiques seront vidées autant de fois que nécessaire, à la fois par les équipes de nettoiement et par les équipes de collecte. </w:t>
      </w:r>
    </w:p>
    <w:p w:rsidR="008F0E64" w:rsidRPr="00A15557" w:rsidRDefault="008F0E64" w:rsidP="00E248C9">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Si des débordements sont constatés au niveau de ces corbeilles ou si des corbeilles sont totalement dégradées, le Délégataire procèdera à l’implantation de corbeilles supplémentaires ou de remplacement sans supplément de prix.</w:t>
      </w:r>
    </w:p>
    <w:p w:rsidR="008F0E64" w:rsidRPr="00A15557" w:rsidRDefault="008F0E64" w:rsidP="00E248C9">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 xml:space="preserve">Ces </w:t>
      </w:r>
      <w:r w:rsidR="00043106" w:rsidRPr="00A15557">
        <w:rPr>
          <w:rFonts w:asciiTheme="majorHAnsi" w:hAnsiTheme="majorHAnsi"/>
          <w:sz w:val="24"/>
          <w:szCs w:val="24"/>
        </w:rPr>
        <w:t>corbeilles</w:t>
      </w:r>
      <w:r w:rsidRPr="00A15557">
        <w:rPr>
          <w:rFonts w:asciiTheme="majorHAnsi" w:hAnsiTheme="majorHAnsi"/>
          <w:sz w:val="24"/>
          <w:szCs w:val="24"/>
        </w:rPr>
        <w:t xml:space="preserve"> seront maintenues dans un parfait état de fonctionnement et de propreté tout au long de la </w:t>
      </w:r>
      <w:r w:rsidR="00E2286A" w:rsidRPr="00A15557">
        <w:rPr>
          <w:rFonts w:asciiTheme="majorHAnsi" w:hAnsiTheme="majorHAnsi"/>
          <w:sz w:val="24"/>
          <w:szCs w:val="24"/>
        </w:rPr>
        <w:t>gestion déléguée</w:t>
      </w:r>
      <w:r w:rsidRPr="00A15557">
        <w:rPr>
          <w:rFonts w:asciiTheme="majorHAnsi" w:hAnsiTheme="majorHAnsi"/>
          <w:sz w:val="24"/>
          <w:szCs w:val="24"/>
        </w:rPr>
        <w:t xml:space="preserve">. </w:t>
      </w:r>
    </w:p>
    <w:p w:rsidR="008F0E64" w:rsidRPr="00A15557" w:rsidRDefault="008F0E64" w:rsidP="00E248C9">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Ces corbeilles publiques et leurs abords seront régulièrement nettoyés, si nécessaire à l’aide de brosses, d’eau et de détergents. Si nécessaire elles seront repeintes afin de conserver un aspect plaisant.</w:t>
      </w:r>
    </w:p>
    <w:p w:rsidR="008F0E64" w:rsidRPr="00A15557" w:rsidRDefault="008F0E64" w:rsidP="00E248C9">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L’ancrage de la corbeille dans le sol, ainsi que toutes les opérations de remise en état du sol après travaux sont à la charge du Délégataire.</w:t>
      </w:r>
    </w:p>
    <w:p w:rsidR="008F0E64" w:rsidRPr="00A15557" w:rsidRDefault="008F0E64" w:rsidP="00E248C9">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Les implantations de corbeilles sur les poteaux d’éclairage et les murs sont interdites, sauf dérogation écrite du Délégant.</w:t>
      </w:r>
    </w:p>
    <w:p w:rsidR="006529DE" w:rsidRPr="00A15557" w:rsidRDefault="008F0E64" w:rsidP="00E248C9">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Le soumissionnaire présentera dans son offre un programme de déploiement des corbeilles en précisant</w:t>
      </w:r>
      <w:r w:rsidR="00043106" w:rsidRPr="00A15557">
        <w:rPr>
          <w:rFonts w:asciiTheme="majorHAnsi" w:hAnsiTheme="majorHAnsi"/>
          <w:sz w:val="24"/>
          <w:szCs w:val="24"/>
        </w:rPr>
        <w:t xml:space="preserve"> notamment </w:t>
      </w:r>
      <w:r w:rsidRPr="00A15557">
        <w:rPr>
          <w:rFonts w:asciiTheme="majorHAnsi" w:hAnsiTheme="majorHAnsi"/>
          <w:sz w:val="24"/>
          <w:szCs w:val="24"/>
        </w:rPr>
        <w:t xml:space="preserve"> les critères d’implantation, le nombre de corbeilles et les caractéristiques principales des di</w:t>
      </w:r>
      <w:r w:rsidR="00E248C9" w:rsidRPr="00A15557">
        <w:rPr>
          <w:rFonts w:asciiTheme="majorHAnsi" w:hAnsiTheme="majorHAnsi"/>
          <w:sz w:val="24"/>
          <w:szCs w:val="24"/>
        </w:rPr>
        <w:t>fférents modèles de corbeilles.</w:t>
      </w:r>
    </w:p>
    <w:p w:rsidR="00BD3450" w:rsidRPr="00A15557" w:rsidRDefault="00BD3450" w:rsidP="00E248C9">
      <w:pPr>
        <w:pStyle w:val="Titre2"/>
        <w:tabs>
          <w:tab w:val="left" w:pos="1560"/>
        </w:tabs>
        <w:ind w:left="0" w:right="-2" w:firstLine="0"/>
        <w:rPr>
          <w:rFonts w:asciiTheme="majorHAnsi" w:hAnsiTheme="majorHAnsi"/>
          <w:b w:val="0"/>
          <w:bCs w:val="0"/>
          <w:sz w:val="28"/>
          <w:szCs w:val="28"/>
        </w:rPr>
      </w:pPr>
      <w:bookmarkStart w:id="99" w:name="_Toc367469416"/>
      <w:bookmarkStart w:id="100" w:name="_Toc367477246"/>
      <w:bookmarkStart w:id="101" w:name="_Toc367640509"/>
      <w:bookmarkStart w:id="102" w:name="_Toc367640874"/>
      <w:bookmarkStart w:id="103" w:name="_Toc367641573"/>
      <w:bookmarkStart w:id="104" w:name="_Toc367642827"/>
      <w:bookmarkStart w:id="105" w:name="_Toc432427951"/>
      <w:bookmarkStart w:id="106" w:name="_Toc500432050"/>
      <w:r w:rsidRPr="00A15557">
        <w:rPr>
          <w:rFonts w:asciiTheme="majorHAnsi" w:hAnsiTheme="majorHAnsi"/>
          <w:b w:val="0"/>
          <w:bCs w:val="0"/>
          <w:sz w:val="28"/>
          <w:szCs w:val="28"/>
        </w:rPr>
        <w:t>EVACUATION DES PRODUITS DE NETTOIEMENT</w:t>
      </w:r>
      <w:bookmarkEnd w:id="99"/>
      <w:bookmarkEnd w:id="100"/>
      <w:bookmarkEnd w:id="101"/>
      <w:bookmarkEnd w:id="102"/>
      <w:bookmarkEnd w:id="103"/>
      <w:bookmarkEnd w:id="104"/>
      <w:bookmarkEnd w:id="105"/>
      <w:bookmarkEnd w:id="106"/>
    </w:p>
    <w:p w:rsidR="00BD3450" w:rsidRPr="00A15557" w:rsidRDefault="00BD3450" w:rsidP="009571C4">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 xml:space="preserve">Le Délégataire est tenu d’assurer l'enlèvement des produits de balayage et leur évacuation </w:t>
      </w:r>
      <w:r w:rsidR="00F05ECC" w:rsidRPr="00A15557">
        <w:rPr>
          <w:rFonts w:asciiTheme="majorHAnsi" w:hAnsiTheme="majorHAnsi"/>
          <w:sz w:val="24"/>
          <w:szCs w:val="24"/>
        </w:rPr>
        <w:t>au centre de transfert</w:t>
      </w:r>
      <w:r w:rsidR="009571C4" w:rsidRPr="00A15557">
        <w:rPr>
          <w:rFonts w:asciiTheme="majorHAnsi" w:hAnsiTheme="majorHAnsi"/>
          <w:sz w:val="24"/>
          <w:szCs w:val="24"/>
        </w:rPr>
        <w:t xml:space="preserve"> du délégant</w:t>
      </w:r>
      <w:r w:rsidRPr="00A15557">
        <w:rPr>
          <w:rFonts w:asciiTheme="majorHAnsi" w:hAnsiTheme="majorHAnsi"/>
          <w:sz w:val="24"/>
          <w:szCs w:val="24"/>
        </w:rPr>
        <w:t xml:space="preserve">. </w:t>
      </w:r>
    </w:p>
    <w:p w:rsidR="00BD3450" w:rsidRPr="00A15557" w:rsidRDefault="00BD3450" w:rsidP="00E248C9">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lastRenderedPageBreak/>
        <w:t xml:space="preserve">Cet enlèvement devra être effectué au fur et à mesure de manière à être terminé au plus tard dès la fin de service du nettoiement de la voie ou de la place considérée  et déposé correctement sur la voie ou à un endroit choisi par le Délégataire, après accord du Délégant. </w:t>
      </w:r>
    </w:p>
    <w:p w:rsidR="00D95DCB" w:rsidRPr="00A15557" w:rsidRDefault="00BD3450" w:rsidP="00EA7D5C">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 xml:space="preserve">Tous les résidus de balayage sont obligatoirement évacués avant la fin de la journée à la décharge publique. </w:t>
      </w:r>
    </w:p>
    <w:p w:rsidR="008F0E64" w:rsidRPr="00A15557" w:rsidRDefault="008F0E64" w:rsidP="00EA7D5C">
      <w:pPr>
        <w:pStyle w:val="Titre2"/>
        <w:ind w:left="1560" w:right="-2" w:hanging="1560"/>
        <w:rPr>
          <w:rFonts w:asciiTheme="majorHAnsi" w:hAnsiTheme="majorHAnsi"/>
          <w:b w:val="0"/>
          <w:bCs w:val="0"/>
          <w:sz w:val="28"/>
          <w:szCs w:val="28"/>
        </w:rPr>
      </w:pPr>
      <w:bookmarkStart w:id="107" w:name="_Toc432364431"/>
      <w:bookmarkStart w:id="108" w:name="_Toc433033202"/>
      <w:bookmarkStart w:id="109" w:name="_Toc500432051"/>
      <w:r w:rsidRPr="00A15557">
        <w:rPr>
          <w:rFonts w:asciiTheme="majorHAnsi" w:hAnsiTheme="majorHAnsi"/>
          <w:b w:val="0"/>
          <w:bCs w:val="0"/>
          <w:sz w:val="28"/>
          <w:szCs w:val="28"/>
        </w:rPr>
        <w:t>DISPOSITIONS RELATIVES AU TRAITEMENT SPECIAL DES EQUIPEMENTS COLLECTIFS</w:t>
      </w:r>
      <w:bookmarkEnd w:id="107"/>
      <w:bookmarkEnd w:id="108"/>
      <w:bookmarkEnd w:id="109"/>
    </w:p>
    <w:p w:rsidR="00C323D2" w:rsidRPr="00A15557" w:rsidRDefault="008F0E64" w:rsidP="00D95DCB">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 xml:space="preserve">Les équipements collectifs et tous les espaces urbains (Marchés, Souks, lieux de rassemblement des marchands ambulants, …) </w:t>
      </w:r>
      <w:r w:rsidR="009571C4" w:rsidRPr="00A15557">
        <w:rPr>
          <w:rFonts w:asciiTheme="majorHAnsi" w:hAnsiTheme="majorHAnsi"/>
          <w:sz w:val="24"/>
          <w:szCs w:val="24"/>
        </w:rPr>
        <w:t>ou tout</w:t>
      </w:r>
      <w:r w:rsidR="00E2286A" w:rsidRPr="00A15557">
        <w:rPr>
          <w:rFonts w:asciiTheme="majorHAnsi" w:hAnsiTheme="majorHAnsi"/>
          <w:sz w:val="24"/>
          <w:szCs w:val="24"/>
        </w:rPr>
        <w:t xml:space="preserve"> espace identifié comme tel par le délégant </w:t>
      </w:r>
      <w:r w:rsidRPr="00A15557">
        <w:rPr>
          <w:rFonts w:asciiTheme="majorHAnsi" w:hAnsiTheme="majorHAnsi"/>
          <w:sz w:val="24"/>
          <w:szCs w:val="24"/>
        </w:rPr>
        <w:t xml:space="preserve"> doivent bénéficier d’un traitement spécial de collecte et de nettoiement, de manière à mettre à disposition des commerçants et des usagers de ces lieux, des solutions d’évacuation et de conditionnement des déchets adaptées à leur besoins et évitant la dispersion des déchets sur le site et ses abords. </w:t>
      </w:r>
    </w:p>
    <w:p w:rsidR="008F0E64" w:rsidRPr="00A15557" w:rsidRDefault="008F0E64" w:rsidP="00D95DCB">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 xml:space="preserve">Le Délégataire proposera préférentiellement une solution utilisant des conteneurs fermés judicieusement disposés à l’intérieur ou en périphérie de ces lieux qui seront ensuite chargés par les véhicules du Délégataire, directement ou au travers d’une pré-collecte, conformément à l’offre technique </w:t>
      </w:r>
      <w:r w:rsidR="00C323D2" w:rsidRPr="00A15557">
        <w:rPr>
          <w:rFonts w:asciiTheme="majorHAnsi" w:hAnsiTheme="majorHAnsi"/>
          <w:sz w:val="24"/>
          <w:szCs w:val="24"/>
        </w:rPr>
        <w:t>du</w:t>
      </w:r>
      <w:r w:rsidRPr="00A15557">
        <w:rPr>
          <w:rFonts w:asciiTheme="majorHAnsi" w:hAnsiTheme="majorHAnsi"/>
          <w:sz w:val="24"/>
          <w:szCs w:val="24"/>
        </w:rPr>
        <w:t xml:space="preserve"> soumissionnaire après validation du Délégant.</w:t>
      </w:r>
    </w:p>
    <w:p w:rsidR="008F0E64" w:rsidRPr="00A15557" w:rsidRDefault="008F0E64" w:rsidP="00D95DCB">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Le Délégataire assurera également dans ces lieux une prestation de nettoiement adaptée aux activités menées dans ces lieux.</w:t>
      </w:r>
    </w:p>
    <w:p w:rsidR="004010F5" w:rsidRPr="00A15557" w:rsidRDefault="004010F5" w:rsidP="00D95DCB">
      <w:pPr>
        <w:pStyle w:val="Titre2"/>
        <w:tabs>
          <w:tab w:val="left" w:pos="1560"/>
        </w:tabs>
        <w:ind w:left="1560" w:right="-2" w:hanging="1560"/>
        <w:rPr>
          <w:rFonts w:asciiTheme="majorHAnsi" w:hAnsiTheme="majorHAnsi"/>
          <w:b w:val="0"/>
          <w:bCs w:val="0"/>
          <w:sz w:val="28"/>
          <w:szCs w:val="28"/>
        </w:rPr>
      </w:pPr>
      <w:bookmarkStart w:id="110" w:name="_Toc367469473"/>
      <w:bookmarkStart w:id="111" w:name="_Toc367477309"/>
      <w:bookmarkStart w:id="112" w:name="_Toc367640571"/>
      <w:bookmarkStart w:id="113" w:name="_Toc367640936"/>
      <w:bookmarkStart w:id="114" w:name="_Toc367641635"/>
      <w:bookmarkStart w:id="115" w:name="_Toc367642889"/>
      <w:bookmarkStart w:id="116" w:name="_Toc432427955"/>
      <w:bookmarkStart w:id="117" w:name="_Toc500432052"/>
      <w:r w:rsidRPr="00A15557">
        <w:rPr>
          <w:rFonts w:asciiTheme="majorHAnsi" w:hAnsiTheme="majorHAnsi"/>
          <w:b w:val="0"/>
          <w:bCs w:val="0"/>
          <w:sz w:val="28"/>
          <w:szCs w:val="28"/>
        </w:rPr>
        <w:t>EVENEMENTS NECESSITANT  UN TRAITEMENT SPECIAL</w:t>
      </w:r>
      <w:bookmarkEnd w:id="110"/>
      <w:bookmarkEnd w:id="111"/>
      <w:bookmarkEnd w:id="112"/>
      <w:bookmarkEnd w:id="113"/>
      <w:bookmarkEnd w:id="114"/>
      <w:bookmarkEnd w:id="115"/>
      <w:bookmarkEnd w:id="116"/>
      <w:bookmarkEnd w:id="117"/>
    </w:p>
    <w:p w:rsidR="00387B2C" w:rsidRPr="00A15557" w:rsidRDefault="00387B2C" w:rsidP="00337EB7">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 xml:space="preserve">Les évènements spéciaux tels que le mois sacré du Ramadan, l’Aïd El Adha, les visites officielles, les manifestations sportives et culturelles de grande envergure, etc  … seront également gérés par le Délégataire avec le professionnalisme requis dans le cadre des différentes prestations de la </w:t>
      </w:r>
      <w:r w:rsidR="00D81584" w:rsidRPr="00A15557">
        <w:rPr>
          <w:rFonts w:asciiTheme="majorHAnsi" w:hAnsiTheme="majorHAnsi"/>
          <w:sz w:val="24"/>
          <w:szCs w:val="24"/>
        </w:rPr>
        <w:t>gestion déléguée</w:t>
      </w:r>
      <w:r w:rsidRPr="00A15557">
        <w:rPr>
          <w:rFonts w:asciiTheme="majorHAnsi" w:hAnsiTheme="majorHAnsi"/>
          <w:sz w:val="24"/>
          <w:szCs w:val="24"/>
        </w:rPr>
        <w:t xml:space="preserve">. </w:t>
      </w:r>
    </w:p>
    <w:p w:rsidR="00387B2C" w:rsidRPr="00A15557" w:rsidRDefault="00387B2C" w:rsidP="00337EB7">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Les horaires, les fréquences, les moyens matériels et humains seront adaptés de manière à garantir un niveau de propreté identique à celui exigé et assuré en dehors de ces événements.</w:t>
      </w:r>
    </w:p>
    <w:p w:rsidR="00387B2C" w:rsidRPr="00A15557" w:rsidRDefault="00387B2C" w:rsidP="00337EB7">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Afin d’anticiper les interventions exceptionnelles liées à ces événements, le Délégataire proposera un plan d’actions spécifiques au Délégant.</w:t>
      </w:r>
    </w:p>
    <w:p w:rsidR="00A11E8E" w:rsidRPr="00A15557" w:rsidRDefault="00A11E8E" w:rsidP="00337EB7">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Moyens minimum a déployer par le délégataire à l’occasion de Aid Al Adha :</w:t>
      </w:r>
    </w:p>
    <w:p w:rsidR="00A11E8E" w:rsidRPr="00A15557" w:rsidRDefault="00A11E8E" w:rsidP="00D835A0">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 xml:space="preserve">- Apport de </w:t>
      </w:r>
      <w:r w:rsidR="00D835A0" w:rsidRPr="00A15557">
        <w:rPr>
          <w:rFonts w:asciiTheme="majorHAnsi" w:hAnsiTheme="majorHAnsi"/>
          <w:sz w:val="24"/>
          <w:szCs w:val="24"/>
        </w:rPr>
        <w:t>10</w:t>
      </w:r>
      <w:r w:rsidRPr="00A15557">
        <w:rPr>
          <w:rFonts w:asciiTheme="majorHAnsi" w:hAnsiTheme="majorHAnsi"/>
          <w:sz w:val="24"/>
          <w:szCs w:val="24"/>
        </w:rPr>
        <w:t xml:space="preserve"> tonnes de sacs en plastique pour ordures</w:t>
      </w:r>
      <w:r w:rsidR="00442718" w:rsidRPr="00A15557">
        <w:rPr>
          <w:rFonts w:asciiTheme="majorHAnsi" w:hAnsiTheme="majorHAnsi"/>
          <w:sz w:val="24"/>
          <w:szCs w:val="24"/>
        </w:rPr>
        <w:t xml:space="preserve"> une semaine avant le jour de l’Aid .</w:t>
      </w:r>
    </w:p>
    <w:p w:rsidR="00A11E8E" w:rsidRPr="00A15557" w:rsidRDefault="00A11E8E" w:rsidP="00337EB7">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 Au jour J-1 déploiement de deux chargeuses et trois semi remorques de 25m</w:t>
      </w:r>
      <w:r w:rsidRPr="00A15557">
        <w:rPr>
          <w:rFonts w:asciiTheme="majorHAnsi" w:hAnsiTheme="majorHAnsi"/>
          <w:sz w:val="24"/>
          <w:szCs w:val="24"/>
          <w:vertAlign w:val="superscript"/>
        </w:rPr>
        <w:t xml:space="preserve"> 3 </w:t>
      </w:r>
      <w:r w:rsidRPr="00A15557">
        <w:rPr>
          <w:rFonts w:asciiTheme="majorHAnsi" w:hAnsiTheme="majorHAnsi"/>
          <w:sz w:val="24"/>
          <w:szCs w:val="24"/>
        </w:rPr>
        <w:t xml:space="preserve"> supplémentaires</w:t>
      </w:r>
    </w:p>
    <w:p w:rsidR="00A11E8E" w:rsidRPr="00A15557" w:rsidRDefault="00A11E8E" w:rsidP="00A11E8E">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 Au jour J déploiement de trois chargeuses supplémentaires et six semi-remorques de 25m</w:t>
      </w:r>
      <w:r w:rsidRPr="00A15557">
        <w:rPr>
          <w:rFonts w:asciiTheme="majorHAnsi" w:hAnsiTheme="majorHAnsi"/>
          <w:sz w:val="24"/>
          <w:szCs w:val="24"/>
          <w:vertAlign w:val="superscript"/>
        </w:rPr>
        <w:t xml:space="preserve"> 3 </w:t>
      </w:r>
      <w:r w:rsidRPr="00A15557">
        <w:rPr>
          <w:rFonts w:asciiTheme="majorHAnsi" w:hAnsiTheme="majorHAnsi"/>
          <w:sz w:val="24"/>
          <w:szCs w:val="24"/>
        </w:rPr>
        <w:t xml:space="preserve"> de renfort.</w:t>
      </w:r>
    </w:p>
    <w:p w:rsidR="00A11E8E" w:rsidRPr="00A15557" w:rsidRDefault="00A11E8E" w:rsidP="00A11E8E">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Ces moyens supplémentaires resterons mobilisés sur le terrain sans interruption du service jusqu’à l’évacuation de tous les déchets liées à l’événement de l’Aid.</w:t>
      </w:r>
    </w:p>
    <w:p w:rsidR="00A11E8E" w:rsidRPr="00A15557" w:rsidRDefault="00A11E8E" w:rsidP="00A11E8E">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Le délégataire fera son affaire pour la location de ces moyens de renfort pendant la période de Aid Al Adha, et les frais qui en découlent sont à sa charge.</w:t>
      </w:r>
    </w:p>
    <w:p w:rsidR="00A11E8E" w:rsidRPr="00A15557" w:rsidRDefault="00ED6472" w:rsidP="00AD0377">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lastRenderedPageBreak/>
        <w:t>Toute fois le délégataire</w:t>
      </w:r>
      <w:r w:rsidR="00A11E8E" w:rsidRPr="00A15557">
        <w:rPr>
          <w:rFonts w:asciiTheme="majorHAnsi" w:hAnsiTheme="majorHAnsi"/>
          <w:sz w:val="24"/>
          <w:szCs w:val="24"/>
        </w:rPr>
        <w:t xml:space="preserve"> </w:t>
      </w:r>
      <w:r w:rsidR="00AD0377" w:rsidRPr="00A15557">
        <w:rPr>
          <w:rFonts w:asciiTheme="majorHAnsi" w:hAnsiTheme="majorHAnsi"/>
          <w:sz w:val="24"/>
          <w:szCs w:val="24"/>
        </w:rPr>
        <w:t>pourra proposer</w:t>
      </w:r>
      <w:r w:rsidR="00A11E8E" w:rsidRPr="00A15557">
        <w:rPr>
          <w:rFonts w:asciiTheme="majorHAnsi" w:hAnsiTheme="majorHAnsi"/>
          <w:sz w:val="24"/>
          <w:szCs w:val="24"/>
        </w:rPr>
        <w:t xml:space="preserve"> du matériel en plus </w:t>
      </w:r>
      <w:r w:rsidR="00AD0377" w:rsidRPr="00A15557">
        <w:rPr>
          <w:rFonts w:asciiTheme="majorHAnsi" w:hAnsiTheme="majorHAnsi"/>
          <w:sz w:val="24"/>
          <w:szCs w:val="24"/>
        </w:rPr>
        <w:t>du minimum susmentionné s’il le juge nécessaire pour une meilleure qualité du service pendant les jours de cette fête religieuse qui connaissent une production très importante des déchets.</w:t>
      </w:r>
    </w:p>
    <w:p w:rsidR="008F0E64" w:rsidRPr="00A15557" w:rsidRDefault="008F0E64" w:rsidP="00337EB7">
      <w:pPr>
        <w:pStyle w:val="Titre2"/>
        <w:tabs>
          <w:tab w:val="left" w:pos="1560"/>
        </w:tabs>
        <w:ind w:left="1560" w:right="-2" w:hanging="1560"/>
        <w:rPr>
          <w:rFonts w:asciiTheme="majorHAnsi" w:hAnsiTheme="majorHAnsi"/>
          <w:b w:val="0"/>
          <w:bCs w:val="0"/>
          <w:sz w:val="28"/>
          <w:szCs w:val="28"/>
        </w:rPr>
      </w:pPr>
      <w:bookmarkStart w:id="118" w:name="_Toc367469445"/>
      <w:bookmarkStart w:id="119" w:name="_Toc367477281"/>
      <w:bookmarkStart w:id="120" w:name="_Toc367640543"/>
      <w:bookmarkStart w:id="121" w:name="_Toc367640908"/>
      <w:bookmarkStart w:id="122" w:name="_Toc367641607"/>
      <w:bookmarkStart w:id="123" w:name="_Toc367642861"/>
      <w:bookmarkStart w:id="124" w:name="_Toc432427952"/>
      <w:bookmarkStart w:id="125" w:name="_Toc500432053"/>
      <w:r w:rsidRPr="00A15557">
        <w:rPr>
          <w:rFonts w:asciiTheme="majorHAnsi" w:hAnsiTheme="majorHAnsi"/>
          <w:b w:val="0"/>
          <w:bCs w:val="0"/>
          <w:sz w:val="28"/>
          <w:szCs w:val="28"/>
        </w:rPr>
        <w:t>PRESCRIPTIONS DIVERS</w:t>
      </w:r>
      <w:r w:rsidR="00D81584" w:rsidRPr="00A15557">
        <w:rPr>
          <w:rFonts w:asciiTheme="majorHAnsi" w:hAnsiTheme="majorHAnsi"/>
          <w:b w:val="0"/>
          <w:bCs w:val="0"/>
          <w:sz w:val="28"/>
          <w:szCs w:val="28"/>
        </w:rPr>
        <w:t>ES</w:t>
      </w:r>
      <w:r w:rsidRPr="00A15557">
        <w:rPr>
          <w:rFonts w:asciiTheme="majorHAnsi" w:hAnsiTheme="majorHAnsi"/>
          <w:b w:val="0"/>
          <w:bCs w:val="0"/>
          <w:sz w:val="28"/>
          <w:szCs w:val="28"/>
        </w:rPr>
        <w:t xml:space="preserve"> AFFERENTES A L’EXECUTION DES DIFFERENTES PRESTATIONS DE NETTOIEMENT</w:t>
      </w:r>
      <w:bookmarkEnd w:id="118"/>
      <w:bookmarkEnd w:id="119"/>
      <w:bookmarkEnd w:id="120"/>
      <w:bookmarkEnd w:id="121"/>
      <w:bookmarkEnd w:id="122"/>
      <w:bookmarkEnd w:id="123"/>
      <w:bookmarkEnd w:id="124"/>
      <w:bookmarkEnd w:id="125"/>
    </w:p>
    <w:p w:rsidR="008F0E64" w:rsidRPr="00A15557" w:rsidRDefault="008F0E64" w:rsidP="00337EB7">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 xml:space="preserve">Le Délégataire ne pourra élever aucune réclamation </w:t>
      </w:r>
      <w:r w:rsidR="00D81584" w:rsidRPr="00A15557">
        <w:rPr>
          <w:rFonts w:asciiTheme="majorHAnsi" w:hAnsiTheme="majorHAnsi"/>
          <w:sz w:val="24"/>
          <w:szCs w:val="24"/>
        </w:rPr>
        <w:t xml:space="preserve">basée sur la gêne que pourrait </w:t>
      </w:r>
      <w:r w:rsidRPr="00A15557">
        <w:rPr>
          <w:rFonts w:asciiTheme="majorHAnsi" w:hAnsiTheme="majorHAnsi"/>
          <w:sz w:val="24"/>
          <w:szCs w:val="24"/>
        </w:rPr>
        <w:t xml:space="preserve"> lui occasionner les entreprises appelées à exécuter d'autres travaux dans l'étendue ou le voisinage de ses chantiers. Il ne pourra invoquer cette gêne pour s</w:t>
      </w:r>
      <w:r w:rsidR="00D81584" w:rsidRPr="00A15557">
        <w:rPr>
          <w:rFonts w:asciiTheme="majorHAnsi" w:hAnsiTheme="majorHAnsi"/>
          <w:sz w:val="24"/>
          <w:szCs w:val="24"/>
        </w:rPr>
        <w:t>e soustraire à ses obligations.</w:t>
      </w:r>
    </w:p>
    <w:p w:rsidR="00337EB7" w:rsidRPr="00A15557" w:rsidRDefault="008F0E64" w:rsidP="008B4BAC">
      <w:pPr>
        <w:tabs>
          <w:tab w:val="clear" w:pos="1440"/>
          <w:tab w:val="clear" w:pos="2160"/>
          <w:tab w:val="clear" w:pos="2880"/>
          <w:tab w:val="clear" w:pos="3600"/>
          <w:tab w:val="clear" w:pos="4320"/>
          <w:tab w:val="clear" w:pos="5040"/>
          <w:tab w:val="clear" w:pos="5760"/>
          <w:tab w:val="clear" w:pos="6480"/>
          <w:tab w:val="clear" w:pos="7200"/>
        </w:tabs>
        <w:spacing w:after="0"/>
        <w:ind w:left="0" w:right="0"/>
        <w:rPr>
          <w:rFonts w:asciiTheme="majorHAnsi" w:hAnsiTheme="majorHAnsi"/>
          <w:sz w:val="24"/>
          <w:szCs w:val="24"/>
        </w:rPr>
      </w:pPr>
      <w:r w:rsidRPr="00A15557">
        <w:rPr>
          <w:rFonts w:asciiTheme="majorHAnsi" w:hAnsiTheme="majorHAnsi"/>
          <w:sz w:val="24"/>
          <w:szCs w:val="24"/>
        </w:rPr>
        <w:t>Le Délégataire prendra toutes dispositions utiles pour protéger les ouvrages existants au cours de ses travaux. Il devra réparer ou faire réparer immédiatement et à ses frais, les dégâts qu'il aurait pu occasionner, notamment aux canalisations, voiries, câbles électriques souterrains, conducteurs aériens, façades d'immeubles, vitreries, etc.</w:t>
      </w:r>
    </w:p>
    <w:p w:rsidR="00387B2C" w:rsidRPr="00A15557" w:rsidRDefault="00C42356" w:rsidP="008B4BAC">
      <w:pPr>
        <w:pStyle w:val="Titre1"/>
        <w:numPr>
          <w:ilvl w:val="0"/>
          <w:numId w:val="0"/>
        </w:numPr>
        <w:tabs>
          <w:tab w:val="left" w:pos="1701"/>
        </w:tabs>
        <w:spacing w:after="0"/>
        <w:ind w:left="1701" w:right="-2" w:hanging="1701"/>
        <w:jc w:val="left"/>
        <w:rPr>
          <w:rFonts w:asciiTheme="majorHAnsi" w:hAnsiTheme="majorHAnsi"/>
          <w:b w:val="0"/>
          <w:bCs w:val="0"/>
        </w:rPr>
      </w:pPr>
      <w:bookmarkStart w:id="126" w:name="_Toc367469474"/>
      <w:bookmarkStart w:id="127" w:name="_Toc367477310"/>
      <w:bookmarkStart w:id="128" w:name="_Toc367640572"/>
      <w:bookmarkStart w:id="129" w:name="_Toc367640937"/>
      <w:bookmarkStart w:id="130" w:name="_Toc367641636"/>
      <w:bookmarkStart w:id="131" w:name="_Toc367642890"/>
      <w:bookmarkStart w:id="132" w:name="_Toc432427956"/>
      <w:bookmarkStart w:id="133" w:name="_Toc500432054"/>
      <w:r w:rsidRPr="00A15557">
        <w:rPr>
          <w:rFonts w:asciiTheme="majorHAnsi" w:hAnsiTheme="majorHAnsi"/>
          <w:b w:val="0"/>
          <w:bCs w:val="0"/>
        </w:rPr>
        <w:t>CHAPITRE4 : OBLIGATIONS</w:t>
      </w:r>
      <w:r w:rsidR="00387B2C" w:rsidRPr="00A15557">
        <w:rPr>
          <w:rFonts w:asciiTheme="majorHAnsi" w:hAnsiTheme="majorHAnsi"/>
          <w:b w:val="0"/>
          <w:bCs w:val="0"/>
        </w:rPr>
        <w:t xml:space="preserve"> TECHNIQUES COMMUNES AUX SERVICES DE COLLECTE DES DECHETS MENAGERS ET DE NETTOIEMENT DES </w:t>
      </w:r>
      <w:r w:rsidR="00D81584" w:rsidRPr="00A15557">
        <w:rPr>
          <w:rFonts w:asciiTheme="majorHAnsi" w:hAnsiTheme="majorHAnsi"/>
          <w:b w:val="0"/>
          <w:bCs w:val="0"/>
        </w:rPr>
        <w:t xml:space="preserve">ARTERES ET PLACES </w:t>
      </w:r>
      <w:r w:rsidR="00387B2C" w:rsidRPr="00A15557">
        <w:rPr>
          <w:rFonts w:asciiTheme="majorHAnsi" w:hAnsiTheme="majorHAnsi"/>
          <w:b w:val="0"/>
          <w:bCs w:val="0"/>
        </w:rPr>
        <w:t>PUBLIQUES</w:t>
      </w:r>
      <w:bookmarkEnd w:id="126"/>
      <w:bookmarkEnd w:id="127"/>
      <w:bookmarkEnd w:id="128"/>
      <w:bookmarkEnd w:id="129"/>
      <w:bookmarkEnd w:id="130"/>
      <w:bookmarkEnd w:id="131"/>
      <w:bookmarkEnd w:id="132"/>
      <w:bookmarkEnd w:id="133"/>
    </w:p>
    <w:p w:rsidR="00387B2C" w:rsidRPr="00A15557" w:rsidRDefault="00387B2C" w:rsidP="00337EB7">
      <w:pPr>
        <w:pStyle w:val="Titre2"/>
        <w:tabs>
          <w:tab w:val="left" w:pos="1560"/>
        </w:tabs>
        <w:ind w:left="0" w:right="-2" w:firstLine="0"/>
        <w:rPr>
          <w:rFonts w:asciiTheme="majorHAnsi" w:hAnsiTheme="majorHAnsi"/>
          <w:b w:val="0"/>
          <w:bCs w:val="0"/>
          <w:sz w:val="28"/>
          <w:szCs w:val="28"/>
        </w:rPr>
      </w:pPr>
      <w:bookmarkStart w:id="134" w:name="_Toc367469475"/>
      <w:bookmarkStart w:id="135" w:name="_Toc367477311"/>
      <w:bookmarkStart w:id="136" w:name="_Toc367640573"/>
      <w:bookmarkStart w:id="137" w:name="_Toc367640938"/>
      <w:bookmarkStart w:id="138" w:name="_Toc367641637"/>
      <w:bookmarkStart w:id="139" w:name="_Toc367642891"/>
      <w:bookmarkStart w:id="140" w:name="_Toc432427957"/>
      <w:bookmarkStart w:id="141" w:name="_Toc500432055"/>
      <w:r w:rsidRPr="00A15557">
        <w:rPr>
          <w:rFonts w:asciiTheme="majorHAnsi" w:hAnsiTheme="majorHAnsi"/>
          <w:b w:val="0"/>
          <w:bCs w:val="0"/>
          <w:sz w:val="28"/>
          <w:szCs w:val="28"/>
        </w:rPr>
        <w:t>ACTIONS DE COMMUNICATION</w:t>
      </w:r>
      <w:bookmarkEnd w:id="134"/>
      <w:bookmarkEnd w:id="135"/>
      <w:bookmarkEnd w:id="136"/>
      <w:bookmarkEnd w:id="137"/>
      <w:bookmarkEnd w:id="138"/>
      <w:bookmarkEnd w:id="139"/>
      <w:bookmarkEnd w:id="140"/>
      <w:bookmarkEnd w:id="141"/>
    </w:p>
    <w:p w:rsidR="008D3C03" w:rsidRPr="00A15557" w:rsidRDefault="008D3C03" w:rsidP="00337EB7">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bookmarkStart w:id="142" w:name="_Toc367469480"/>
      <w:bookmarkStart w:id="143" w:name="_Toc367477316"/>
      <w:bookmarkStart w:id="144" w:name="_Toc367640577"/>
      <w:bookmarkStart w:id="145" w:name="_Toc367640942"/>
      <w:bookmarkStart w:id="146" w:name="_Toc367641641"/>
      <w:bookmarkStart w:id="147" w:name="_Toc367642895"/>
      <w:bookmarkStart w:id="148" w:name="_Toc432427958"/>
      <w:r w:rsidRPr="00A15557">
        <w:rPr>
          <w:rFonts w:asciiTheme="majorHAnsi" w:hAnsiTheme="majorHAnsi"/>
          <w:sz w:val="24"/>
          <w:szCs w:val="24"/>
        </w:rPr>
        <w:t xml:space="preserve">Une campagne de promotion de la propreté est prévue au démarrage du service délégué. </w:t>
      </w:r>
    </w:p>
    <w:p w:rsidR="008D3C03" w:rsidRPr="00A15557" w:rsidRDefault="008D3C03" w:rsidP="00337EB7">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Cette campagne est à la charge du Délégataire.</w:t>
      </w:r>
    </w:p>
    <w:p w:rsidR="008D3C03" w:rsidRPr="00A15557" w:rsidRDefault="008D3C03" w:rsidP="00337EB7">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En outre, il est prévu deux campagnes de promotion « propreté » par an.</w:t>
      </w:r>
    </w:p>
    <w:p w:rsidR="008D3C03" w:rsidRPr="00A15557" w:rsidRDefault="008D3C03" w:rsidP="00337EB7">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Les thèmes de ces campagnes sont choisis par Le Délégant. L'organisation et le financement se font par et sous la responsabilité du Délégataire.</w:t>
      </w:r>
    </w:p>
    <w:p w:rsidR="008D3C03" w:rsidRPr="00A15557" w:rsidRDefault="008D3C03" w:rsidP="00337EB7">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Les véhicules et le matériel du Délégataire pourront être utilisés comme support promotionnel : autocollants, affiches, etc.</w:t>
      </w:r>
    </w:p>
    <w:p w:rsidR="00DF575C" w:rsidRPr="00A15557" w:rsidRDefault="00DF575C" w:rsidP="008B4BAC">
      <w:pPr>
        <w:tabs>
          <w:tab w:val="clear" w:pos="1440"/>
          <w:tab w:val="clear" w:pos="2160"/>
          <w:tab w:val="clear" w:pos="2880"/>
          <w:tab w:val="clear" w:pos="3600"/>
          <w:tab w:val="clear" w:pos="4320"/>
          <w:tab w:val="clear" w:pos="5040"/>
          <w:tab w:val="clear" w:pos="5760"/>
          <w:tab w:val="clear" w:pos="6480"/>
          <w:tab w:val="clear" w:pos="7200"/>
        </w:tabs>
        <w:spacing w:after="0"/>
        <w:ind w:left="0" w:right="0"/>
        <w:rPr>
          <w:rFonts w:asciiTheme="majorHAnsi" w:hAnsiTheme="majorHAnsi"/>
          <w:sz w:val="24"/>
          <w:szCs w:val="24"/>
        </w:rPr>
      </w:pPr>
      <w:r w:rsidRPr="00A15557">
        <w:rPr>
          <w:rFonts w:asciiTheme="majorHAnsi" w:hAnsiTheme="majorHAnsi"/>
          <w:sz w:val="24"/>
          <w:szCs w:val="24"/>
        </w:rPr>
        <w:t xml:space="preserve">Ces campagnes viseront l’objectif principal d’inciter les citoyens à respecter le temps de passage des véhicules de collecte </w:t>
      </w:r>
      <w:r w:rsidR="00D514B8" w:rsidRPr="00A15557">
        <w:rPr>
          <w:rFonts w:asciiTheme="majorHAnsi" w:hAnsiTheme="majorHAnsi"/>
          <w:sz w:val="24"/>
          <w:szCs w:val="24"/>
        </w:rPr>
        <w:t>et d’exposer leur déchets ménagers 4h seulement avant le passage d</w:t>
      </w:r>
      <w:r w:rsidR="00F22595" w:rsidRPr="00A15557">
        <w:rPr>
          <w:rFonts w:asciiTheme="majorHAnsi" w:hAnsiTheme="majorHAnsi"/>
          <w:sz w:val="24"/>
          <w:szCs w:val="24"/>
        </w:rPr>
        <w:t xml:space="preserve">esdits véhicules et ce dans le but de réussir la formule H4/24h </w:t>
      </w:r>
      <w:r w:rsidRPr="00A15557">
        <w:rPr>
          <w:rFonts w:asciiTheme="majorHAnsi" w:hAnsiTheme="majorHAnsi"/>
          <w:sz w:val="24"/>
          <w:szCs w:val="24"/>
        </w:rPr>
        <w:t xml:space="preserve"> </w:t>
      </w:r>
      <w:r w:rsidR="00F22595" w:rsidRPr="00A15557">
        <w:rPr>
          <w:rFonts w:asciiTheme="majorHAnsi" w:hAnsiTheme="majorHAnsi"/>
          <w:sz w:val="24"/>
          <w:szCs w:val="24"/>
        </w:rPr>
        <w:t>ce qui permet d’éviter l’éparpillement des déchets ménagers d</w:t>
      </w:r>
      <w:r w:rsidR="008B4BAC" w:rsidRPr="00A15557">
        <w:rPr>
          <w:rFonts w:asciiTheme="majorHAnsi" w:hAnsiTheme="majorHAnsi"/>
          <w:sz w:val="24"/>
          <w:szCs w:val="24"/>
        </w:rPr>
        <w:t>ans les rues avant la desserte.</w:t>
      </w:r>
    </w:p>
    <w:p w:rsidR="00963FA6" w:rsidRPr="00A15557" w:rsidRDefault="00963FA6" w:rsidP="00337EB7">
      <w:pPr>
        <w:pStyle w:val="Titre2"/>
        <w:tabs>
          <w:tab w:val="left" w:pos="1560"/>
        </w:tabs>
        <w:ind w:left="0" w:right="-2" w:firstLine="0"/>
        <w:rPr>
          <w:rFonts w:asciiTheme="majorHAnsi" w:hAnsiTheme="majorHAnsi"/>
          <w:b w:val="0"/>
          <w:bCs w:val="0"/>
          <w:sz w:val="28"/>
          <w:szCs w:val="28"/>
        </w:rPr>
      </w:pPr>
      <w:bookmarkStart w:id="149" w:name="_Toc500432056"/>
      <w:r w:rsidRPr="00A15557">
        <w:rPr>
          <w:rFonts w:asciiTheme="majorHAnsi" w:hAnsiTheme="majorHAnsi"/>
          <w:b w:val="0"/>
          <w:bCs w:val="0"/>
          <w:sz w:val="28"/>
          <w:szCs w:val="28"/>
        </w:rPr>
        <w:t>ERADICATION DES DEPOTS SAUVAGES D'ORDURES</w:t>
      </w:r>
      <w:bookmarkEnd w:id="142"/>
      <w:bookmarkEnd w:id="143"/>
      <w:bookmarkEnd w:id="144"/>
      <w:bookmarkEnd w:id="145"/>
      <w:bookmarkEnd w:id="146"/>
      <w:bookmarkEnd w:id="147"/>
      <w:bookmarkEnd w:id="148"/>
      <w:bookmarkEnd w:id="149"/>
    </w:p>
    <w:p w:rsidR="00364927" w:rsidRPr="00A15557" w:rsidRDefault="00364927" w:rsidP="00337EB7">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bookmarkStart w:id="150" w:name="_Toc367469482"/>
      <w:bookmarkStart w:id="151" w:name="_Toc367477318"/>
      <w:bookmarkStart w:id="152" w:name="_Toc367640579"/>
      <w:bookmarkStart w:id="153" w:name="_Toc367640944"/>
      <w:bookmarkStart w:id="154" w:name="_Toc367641643"/>
      <w:bookmarkStart w:id="155" w:name="_Toc367642897"/>
      <w:bookmarkStart w:id="156" w:name="_Toc432427959"/>
      <w:r w:rsidRPr="00A15557">
        <w:rPr>
          <w:rFonts w:asciiTheme="majorHAnsi" w:hAnsiTheme="majorHAnsi"/>
          <w:sz w:val="24"/>
          <w:szCs w:val="24"/>
        </w:rPr>
        <w:t xml:space="preserve">Il est entendu par « dépôt sauvages » tous lieux accessibles à la population où sont </w:t>
      </w:r>
      <w:r w:rsidR="00160968" w:rsidRPr="00A15557">
        <w:rPr>
          <w:rFonts w:asciiTheme="majorHAnsi" w:hAnsiTheme="majorHAnsi"/>
          <w:sz w:val="24"/>
          <w:szCs w:val="24"/>
        </w:rPr>
        <w:t>posés</w:t>
      </w:r>
      <w:r w:rsidRPr="00A15557">
        <w:rPr>
          <w:rFonts w:asciiTheme="majorHAnsi" w:hAnsiTheme="majorHAnsi"/>
          <w:sz w:val="24"/>
          <w:szCs w:val="24"/>
        </w:rPr>
        <w:t xml:space="preserve"> indûment </w:t>
      </w:r>
      <w:r w:rsidR="00D81584" w:rsidRPr="00A15557">
        <w:rPr>
          <w:rFonts w:asciiTheme="majorHAnsi" w:hAnsiTheme="majorHAnsi"/>
          <w:sz w:val="24"/>
          <w:szCs w:val="24"/>
        </w:rPr>
        <w:t>des déchets ménagers et assimilés</w:t>
      </w:r>
      <w:r w:rsidRPr="00A15557">
        <w:rPr>
          <w:rFonts w:asciiTheme="majorHAnsi" w:hAnsiTheme="majorHAnsi"/>
          <w:sz w:val="24"/>
          <w:szCs w:val="24"/>
        </w:rPr>
        <w:t xml:space="preserve"> dans le cadre de la production quotidienne.</w:t>
      </w:r>
    </w:p>
    <w:p w:rsidR="00364927" w:rsidRPr="00A15557" w:rsidRDefault="00364927" w:rsidP="008B4BAC">
      <w:pPr>
        <w:tabs>
          <w:tab w:val="clear" w:pos="1440"/>
          <w:tab w:val="clear" w:pos="2160"/>
          <w:tab w:val="clear" w:pos="2880"/>
          <w:tab w:val="clear" w:pos="3600"/>
          <w:tab w:val="clear" w:pos="4320"/>
          <w:tab w:val="clear" w:pos="5040"/>
          <w:tab w:val="clear" w:pos="5760"/>
          <w:tab w:val="clear" w:pos="6480"/>
          <w:tab w:val="clear" w:pos="7200"/>
        </w:tabs>
        <w:spacing w:after="0"/>
        <w:ind w:left="0" w:right="0"/>
        <w:rPr>
          <w:rFonts w:asciiTheme="majorHAnsi" w:hAnsiTheme="majorHAnsi"/>
          <w:sz w:val="24"/>
          <w:szCs w:val="24"/>
        </w:rPr>
      </w:pPr>
      <w:r w:rsidRPr="00A15557">
        <w:rPr>
          <w:rFonts w:asciiTheme="majorHAnsi" w:hAnsiTheme="majorHAnsi"/>
          <w:sz w:val="24"/>
          <w:szCs w:val="24"/>
        </w:rPr>
        <w:t>Le Délégataire s’engage à évacuer l’ensemble des points noirs constitués pa</w:t>
      </w:r>
      <w:r w:rsidR="00160968" w:rsidRPr="00A15557">
        <w:rPr>
          <w:rFonts w:asciiTheme="majorHAnsi" w:hAnsiTheme="majorHAnsi"/>
          <w:sz w:val="24"/>
          <w:szCs w:val="24"/>
        </w:rPr>
        <w:t>r les dépôts sauvages existants</w:t>
      </w:r>
      <w:r w:rsidRPr="00A15557">
        <w:rPr>
          <w:rFonts w:asciiTheme="majorHAnsi" w:hAnsiTheme="majorHAnsi"/>
          <w:sz w:val="24"/>
          <w:szCs w:val="24"/>
        </w:rPr>
        <w:t xml:space="preserve">. Il est à noter que le tonnage évacué lors de cette </w:t>
      </w:r>
      <w:r w:rsidR="00D81584" w:rsidRPr="00A15557">
        <w:rPr>
          <w:rFonts w:asciiTheme="majorHAnsi" w:hAnsiTheme="majorHAnsi"/>
          <w:sz w:val="24"/>
          <w:szCs w:val="24"/>
        </w:rPr>
        <w:t xml:space="preserve">opération </w:t>
      </w:r>
      <w:r w:rsidRPr="00A15557">
        <w:rPr>
          <w:rFonts w:asciiTheme="majorHAnsi" w:hAnsiTheme="majorHAnsi"/>
          <w:sz w:val="24"/>
          <w:szCs w:val="24"/>
        </w:rPr>
        <w:t>ne fait pas partie du tonnage contractuel de collecte des déchets ménagers.</w:t>
      </w:r>
    </w:p>
    <w:p w:rsidR="00364927" w:rsidRPr="00A15557" w:rsidRDefault="00364927" w:rsidP="00337EB7">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Le Délégataire s’engage à mettre les moyens nécessaires (camions, chargeuses et personnel) pour l’éradication des dépôts sauvages et points noirs.</w:t>
      </w:r>
    </w:p>
    <w:p w:rsidR="00884D7C" w:rsidRPr="00A15557" w:rsidRDefault="00884D7C" w:rsidP="00337EB7">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Dans le cadre d’éradication des dépôts de gravats le délégataire doit déployer tous les moyens nécessaires pour atteindre ce but dans</w:t>
      </w:r>
      <w:r w:rsidR="00193C98" w:rsidRPr="00A15557">
        <w:rPr>
          <w:rFonts w:asciiTheme="majorHAnsi" w:hAnsiTheme="majorHAnsi"/>
          <w:sz w:val="24"/>
          <w:szCs w:val="24"/>
        </w:rPr>
        <w:t xml:space="preserve"> un</w:t>
      </w:r>
      <w:r w:rsidRPr="00A15557">
        <w:rPr>
          <w:rFonts w:asciiTheme="majorHAnsi" w:hAnsiTheme="majorHAnsi"/>
          <w:sz w:val="24"/>
          <w:szCs w:val="24"/>
        </w:rPr>
        <w:t xml:space="preserve"> délai de trois mois.</w:t>
      </w:r>
    </w:p>
    <w:p w:rsidR="00C466F8" w:rsidRPr="00A15557" w:rsidRDefault="00C466F8" w:rsidP="00337EB7">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p>
    <w:p w:rsidR="00C2468F" w:rsidRPr="00A15557" w:rsidRDefault="00C2468F" w:rsidP="00337EB7">
      <w:pPr>
        <w:pStyle w:val="Titre2"/>
        <w:tabs>
          <w:tab w:val="left" w:pos="1560"/>
        </w:tabs>
        <w:ind w:left="1560" w:right="-2" w:hanging="1560"/>
        <w:rPr>
          <w:rFonts w:asciiTheme="majorHAnsi" w:hAnsiTheme="majorHAnsi"/>
          <w:b w:val="0"/>
          <w:bCs w:val="0"/>
          <w:sz w:val="28"/>
          <w:szCs w:val="28"/>
        </w:rPr>
      </w:pPr>
      <w:bookmarkStart w:id="157" w:name="_Toc500432057"/>
      <w:r w:rsidRPr="00A15557">
        <w:rPr>
          <w:rFonts w:asciiTheme="majorHAnsi" w:hAnsiTheme="majorHAnsi"/>
          <w:b w:val="0"/>
          <w:bCs w:val="0"/>
          <w:sz w:val="28"/>
          <w:szCs w:val="28"/>
        </w:rPr>
        <w:t>TRAVAUX DIVERS DE PROPRETE NE RELEVANT PAS DU PRESENT CAHIER DES CHARGES</w:t>
      </w:r>
      <w:bookmarkEnd w:id="157"/>
    </w:p>
    <w:bookmarkEnd w:id="150"/>
    <w:bookmarkEnd w:id="151"/>
    <w:bookmarkEnd w:id="152"/>
    <w:bookmarkEnd w:id="153"/>
    <w:bookmarkEnd w:id="154"/>
    <w:bookmarkEnd w:id="155"/>
    <w:bookmarkEnd w:id="156"/>
    <w:p w:rsidR="00DF44F5" w:rsidRPr="00A15557" w:rsidRDefault="00DF44F5" w:rsidP="00337EB7">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Pour</w:t>
      </w:r>
      <w:r w:rsidR="00160968" w:rsidRPr="00A15557">
        <w:rPr>
          <w:rFonts w:asciiTheme="majorHAnsi" w:hAnsiTheme="majorHAnsi"/>
          <w:sz w:val="24"/>
          <w:szCs w:val="24"/>
        </w:rPr>
        <w:t xml:space="preserve"> des</w:t>
      </w:r>
      <w:r w:rsidRPr="00A15557">
        <w:rPr>
          <w:rFonts w:asciiTheme="majorHAnsi" w:hAnsiTheme="majorHAnsi"/>
          <w:sz w:val="24"/>
          <w:szCs w:val="24"/>
        </w:rPr>
        <w:t xml:space="preserve"> raison</w:t>
      </w:r>
      <w:r w:rsidR="00160968" w:rsidRPr="00A15557">
        <w:rPr>
          <w:rFonts w:asciiTheme="majorHAnsi" w:hAnsiTheme="majorHAnsi"/>
          <w:sz w:val="24"/>
          <w:szCs w:val="24"/>
        </w:rPr>
        <w:t>s</w:t>
      </w:r>
      <w:r w:rsidRPr="00A15557">
        <w:rPr>
          <w:rFonts w:asciiTheme="majorHAnsi" w:hAnsiTheme="majorHAnsi"/>
          <w:sz w:val="24"/>
          <w:szCs w:val="24"/>
        </w:rPr>
        <w:t xml:space="preserve"> de salubrité publique et à la demande du Délégant,  le Délégataire peut être amené à assurer des opérations de collecte, de nettoiement et d'évacuation des déchets qui ne relèvent pas du présent Cahier des charges.</w:t>
      </w:r>
    </w:p>
    <w:p w:rsidR="00387B2C" w:rsidRPr="00A15557" w:rsidRDefault="00DF44F5" w:rsidP="00337EB7">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 xml:space="preserve">La prestation correspondante fait l'objet d'une facturation précédée d’un devis préalablement établi par le Délégataire et adressé au Délégant. </w:t>
      </w:r>
    </w:p>
    <w:p w:rsidR="00DF44F5" w:rsidRPr="00A15557" w:rsidRDefault="00DF44F5" w:rsidP="004A4058">
      <w:pPr>
        <w:pStyle w:val="Titre2"/>
        <w:tabs>
          <w:tab w:val="left" w:pos="1560"/>
        </w:tabs>
        <w:ind w:left="0" w:right="-2" w:firstLine="0"/>
        <w:rPr>
          <w:rFonts w:asciiTheme="majorHAnsi" w:hAnsiTheme="majorHAnsi"/>
          <w:b w:val="0"/>
          <w:bCs w:val="0"/>
          <w:sz w:val="28"/>
          <w:szCs w:val="28"/>
        </w:rPr>
      </w:pPr>
      <w:bookmarkStart w:id="158" w:name="_Toc367469483"/>
      <w:bookmarkStart w:id="159" w:name="_Toc367477319"/>
      <w:bookmarkStart w:id="160" w:name="_Toc367640580"/>
      <w:bookmarkStart w:id="161" w:name="_Toc367640945"/>
      <w:bookmarkStart w:id="162" w:name="_Toc367641644"/>
      <w:bookmarkStart w:id="163" w:name="_Toc367642898"/>
      <w:bookmarkStart w:id="164" w:name="_Toc432427960"/>
      <w:bookmarkStart w:id="165" w:name="_Toc500432058"/>
      <w:r w:rsidRPr="00A15557">
        <w:rPr>
          <w:rFonts w:asciiTheme="majorHAnsi" w:hAnsiTheme="majorHAnsi"/>
          <w:b w:val="0"/>
          <w:bCs w:val="0"/>
          <w:sz w:val="28"/>
          <w:szCs w:val="28"/>
        </w:rPr>
        <w:t>MODIFICATION DU SERVICE PAR LE DELEGANT</w:t>
      </w:r>
      <w:bookmarkEnd w:id="158"/>
      <w:bookmarkEnd w:id="159"/>
      <w:bookmarkEnd w:id="160"/>
      <w:bookmarkEnd w:id="161"/>
      <w:bookmarkEnd w:id="162"/>
      <w:bookmarkEnd w:id="163"/>
      <w:bookmarkEnd w:id="164"/>
      <w:bookmarkEnd w:id="165"/>
    </w:p>
    <w:p w:rsidR="00DF44F5" w:rsidRPr="00A15557" w:rsidRDefault="00DF44F5" w:rsidP="004A4058">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 Délégant  peut, à tout moment, décider de modifier le service de collecte et de nettoiement.</w:t>
      </w:r>
    </w:p>
    <w:p w:rsidR="00DF44F5" w:rsidRPr="00A15557" w:rsidRDefault="00DF44F5" w:rsidP="004A4058">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Le Délégataire est tenu d'assurer la collecte, le nettoiement systématique de toutes les nouvelles voies, zones piétonnes, places créées ou ayant changé d'affectation pendant la durée du contrat.</w:t>
      </w:r>
    </w:p>
    <w:p w:rsidR="004A4058" w:rsidRPr="00A15557" w:rsidRDefault="00DF44F5" w:rsidP="00DD47B8">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 xml:space="preserve">Il est entendu que toutes les extensions dues au développement urbain normal du territoire ne peuvent donner lieu à des changements </w:t>
      </w:r>
      <w:r w:rsidR="00DD47B8" w:rsidRPr="00A15557">
        <w:rPr>
          <w:rFonts w:asciiTheme="majorHAnsi" w:hAnsiTheme="majorHAnsi"/>
          <w:sz w:val="24"/>
          <w:szCs w:val="24"/>
        </w:rPr>
        <w:t>de rémunération du Délégataire.</w:t>
      </w:r>
    </w:p>
    <w:p w:rsidR="00DF44F5" w:rsidRPr="00A15557" w:rsidRDefault="00DF44F5" w:rsidP="004A4058">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Au cas où des prestations ou travaux supplémentaires ont été rendus nécessaires par des circonstances ordinaires (extension du périmètre d’intervention, changement de la nature des prestations, implantation de centres de transfert …etc.), le Délégataire est tenu de fournir un devis chiffrant les prestations à exécuter en plus ou en moins.</w:t>
      </w:r>
    </w:p>
    <w:p w:rsidR="00DF44F5" w:rsidRPr="00A15557" w:rsidRDefault="00DF44F5" w:rsidP="004A4058">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rPr>
      </w:pPr>
      <w:r w:rsidRPr="00A15557">
        <w:rPr>
          <w:rFonts w:asciiTheme="majorHAnsi" w:hAnsiTheme="majorHAnsi"/>
          <w:sz w:val="24"/>
          <w:szCs w:val="24"/>
        </w:rPr>
        <w:t xml:space="preserve">La prise en charge de ces prestations se fera dans le cadre d’un accord conjoint entre </w:t>
      </w:r>
      <w:r w:rsidRPr="00A15557">
        <w:rPr>
          <w:rFonts w:asciiTheme="majorHAnsi" w:hAnsiTheme="majorHAnsi"/>
        </w:rPr>
        <w:t xml:space="preserve">les deux parties. </w:t>
      </w:r>
    </w:p>
    <w:p w:rsidR="008D3C03" w:rsidRPr="00A15557" w:rsidRDefault="008D3C03" w:rsidP="004A4058">
      <w:pPr>
        <w:pStyle w:val="Titre2"/>
        <w:tabs>
          <w:tab w:val="left" w:pos="1560"/>
        </w:tabs>
        <w:ind w:left="1560" w:right="-2" w:hanging="1560"/>
        <w:rPr>
          <w:rFonts w:asciiTheme="majorHAnsi" w:hAnsiTheme="majorHAnsi"/>
          <w:b w:val="0"/>
          <w:bCs w:val="0"/>
          <w:sz w:val="28"/>
          <w:szCs w:val="28"/>
        </w:rPr>
      </w:pPr>
      <w:bookmarkStart w:id="166" w:name="_Toc239156429"/>
      <w:bookmarkStart w:id="167" w:name="_Toc239242274"/>
      <w:bookmarkStart w:id="168" w:name="_Toc247017052"/>
      <w:bookmarkStart w:id="169" w:name="_Toc433033211"/>
      <w:bookmarkStart w:id="170" w:name="_Toc500432059"/>
      <w:r w:rsidRPr="00A15557">
        <w:rPr>
          <w:rFonts w:asciiTheme="majorHAnsi" w:hAnsiTheme="majorHAnsi"/>
          <w:b w:val="0"/>
          <w:bCs w:val="0"/>
          <w:sz w:val="28"/>
          <w:szCs w:val="28"/>
        </w:rPr>
        <w:t>INTERDICTION DE REJET ET DE DECHARGEMENT DES DECHETS DANS LES INSTALLATIONS D'ASSAINISSEMENT</w:t>
      </w:r>
      <w:bookmarkEnd w:id="166"/>
      <w:bookmarkEnd w:id="167"/>
      <w:bookmarkEnd w:id="168"/>
      <w:bookmarkEnd w:id="169"/>
      <w:bookmarkEnd w:id="170"/>
    </w:p>
    <w:p w:rsidR="008D3C03" w:rsidRPr="00A15557" w:rsidRDefault="008D3C03" w:rsidP="00A80DC2">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Il est expressément interdit au Délégataire  de laisser jeter, par ses ouvriers, quoi que ce soit dans les bouches d'égout, grilles et avaloirs d'eaux pluviales, ainsi que sur les terrains publics ou privés bordant les voies desservies par le service de nettoiement.</w:t>
      </w:r>
    </w:p>
    <w:p w:rsidR="008D3C03" w:rsidRPr="00A15557" w:rsidRDefault="008D3C03" w:rsidP="00A80DC2">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Les caniveaux doivent être tout le temps débarrassés de tous objets, papiers, feuilles, terre, etc. notamment en période de pluie.</w:t>
      </w:r>
    </w:p>
    <w:p w:rsidR="008D3C03" w:rsidRPr="00A15557" w:rsidRDefault="008D3C03" w:rsidP="00A80DC2">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Dans le cas où le non-respect de cette clause serait constaté, le Délégataire sera contraint de procéder, de son propre chef, au nettoyage des bouches, avaloirs, etc. concernés. A défaut, il sera fait appel à une entreprise spécialisée ou aux services techniques du Délégant qui assureront les curages qui s'imposent et ce, aux frais exclusifs du Délégataire.</w:t>
      </w:r>
    </w:p>
    <w:p w:rsidR="0091553F" w:rsidRPr="00A15557" w:rsidRDefault="008D3C03" w:rsidP="00A80DC2">
      <w:pPr>
        <w:tabs>
          <w:tab w:val="clear" w:pos="1440"/>
          <w:tab w:val="clear" w:pos="2160"/>
          <w:tab w:val="clear" w:pos="2880"/>
          <w:tab w:val="clear" w:pos="3600"/>
          <w:tab w:val="clear" w:pos="4320"/>
          <w:tab w:val="clear" w:pos="5040"/>
          <w:tab w:val="clear" w:pos="5760"/>
          <w:tab w:val="clear" w:pos="6480"/>
          <w:tab w:val="clear" w:pos="7200"/>
        </w:tabs>
        <w:spacing w:after="240"/>
        <w:ind w:left="0" w:right="0"/>
        <w:rPr>
          <w:rFonts w:asciiTheme="majorHAnsi" w:hAnsiTheme="majorHAnsi"/>
          <w:sz w:val="24"/>
          <w:szCs w:val="24"/>
        </w:rPr>
      </w:pPr>
      <w:r w:rsidRPr="00A15557">
        <w:rPr>
          <w:rFonts w:asciiTheme="majorHAnsi" w:hAnsiTheme="majorHAnsi"/>
          <w:sz w:val="24"/>
          <w:szCs w:val="24"/>
        </w:rPr>
        <w:t>Il est interdit au Délégataire  d'opérer des transbordements de produits de balayage et de résidus divers d'un véhicule à un autre sur les voies de toute nature du territoire, sauf accord préalable du Délégant, et sous réserve expresse que les transbordements ne causent aucune gêne pour l'environnement et que tous les déchets tombés accidentellement sur la chaussée soient récupérés et rechargés immédiatement, faute de quoi, le Délégataire  se verrait, sur l'heure, interdire définitivement d'effectuer tout transbordement.</w:t>
      </w:r>
      <w:bookmarkEnd w:id="6"/>
      <w:bookmarkEnd w:id="7"/>
      <w:bookmarkEnd w:id="8"/>
      <w:bookmarkEnd w:id="9"/>
    </w:p>
    <w:p w:rsidR="00160968" w:rsidRPr="00A15557" w:rsidRDefault="00160968" w:rsidP="00A80DC2">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sz w:val="24"/>
          <w:szCs w:val="24"/>
        </w:rPr>
      </w:pPr>
    </w:p>
    <w:p w:rsidR="00160968" w:rsidRPr="00A15557" w:rsidRDefault="00160968" w:rsidP="00A80DC2">
      <w:pPr>
        <w:tabs>
          <w:tab w:val="clear" w:pos="4320"/>
          <w:tab w:val="clear" w:pos="5040"/>
          <w:tab w:val="clear" w:pos="5760"/>
          <w:tab w:val="clear" w:pos="6480"/>
          <w:tab w:val="clear" w:pos="7200"/>
        </w:tabs>
        <w:jc w:val="center"/>
        <w:rPr>
          <w:rFonts w:asciiTheme="majorHAnsi" w:hAnsiTheme="majorHAnsi"/>
          <w:b/>
          <w:bCs/>
        </w:rPr>
      </w:pP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sz w:val="24"/>
          <w:szCs w:val="24"/>
        </w:rPr>
      </w:pPr>
      <w:r w:rsidRPr="00A15557">
        <w:rPr>
          <w:rFonts w:asciiTheme="majorHAnsi" w:hAnsiTheme="majorHAnsi"/>
          <w:b/>
          <w:bCs/>
          <w:sz w:val="24"/>
          <w:szCs w:val="24"/>
        </w:rPr>
        <w:lastRenderedPageBreak/>
        <w:t>ROYAUME DU MAROC</w:t>
      </w: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sz w:val="24"/>
          <w:szCs w:val="24"/>
        </w:rPr>
      </w:pPr>
      <w:r w:rsidRPr="00A15557">
        <w:rPr>
          <w:rFonts w:asciiTheme="majorHAnsi" w:hAnsiTheme="majorHAnsi"/>
          <w:b/>
          <w:bCs/>
          <w:sz w:val="24"/>
          <w:szCs w:val="24"/>
        </w:rPr>
        <w:t>MINISTERE DE L’INTERIEUR</w:t>
      </w:r>
    </w:p>
    <w:p w:rsidR="0091553F" w:rsidRPr="00A15557" w:rsidRDefault="0091553F" w:rsidP="007C1220">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sz w:val="24"/>
          <w:szCs w:val="24"/>
        </w:rPr>
      </w:pPr>
      <w:r w:rsidRPr="00A15557">
        <w:rPr>
          <w:rFonts w:asciiTheme="majorHAnsi" w:hAnsiTheme="majorHAnsi"/>
          <w:b/>
          <w:bCs/>
          <w:sz w:val="24"/>
          <w:szCs w:val="24"/>
        </w:rPr>
        <w:t>WILALAYA DE</w:t>
      </w:r>
      <w:r w:rsidR="007C1220" w:rsidRPr="00A15557">
        <w:rPr>
          <w:rFonts w:asciiTheme="majorHAnsi" w:hAnsiTheme="majorHAnsi"/>
          <w:b/>
          <w:bCs/>
          <w:sz w:val="24"/>
          <w:szCs w:val="24"/>
        </w:rPr>
        <w:t xml:space="preserve"> RABAT – SALE - KENITRA</w:t>
      </w:r>
    </w:p>
    <w:p w:rsidR="0091553F" w:rsidRPr="00A15557" w:rsidRDefault="0091553F" w:rsidP="007C1220">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sz w:val="24"/>
          <w:szCs w:val="24"/>
        </w:rPr>
      </w:pPr>
      <w:r w:rsidRPr="00A15557">
        <w:rPr>
          <w:rFonts w:asciiTheme="majorHAnsi" w:hAnsiTheme="majorHAnsi"/>
          <w:b/>
          <w:bCs/>
          <w:sz w:val="24"/>
          <w:szCs w:val="24"/>
        </w:rPr>
        <w:t>PR</w:t>
      </w:r>
      <w:r w:rsidR="00027379" w:rsidRPr="00A15557">
        <w:rPr>
          <w:rFonts w:asciiTheme="majorHAnsi" w:hAnsiTheme="majorHAnsi"/>
          <w:b/>
          <w:bCs/>
          <w:sz w:val="24"/>
          <w:szCs w:val="24"/>
        </w:rPr>
        <w:t xml:space="preserve">EFECTURE DE </w:t>
      </w:r>
      <w:r w:rsidR="007C1220" w:rsidRPr="00A15557">
        <w:rPr>
          <w:rFonts w:asciiTheme="majorHAnsi" w:hAnsiTheme="majorHAnsi"/>
          <w:b/>
          <w:bCs/>
          <w:sz w:val="24"/>
          <w:szCs w:val="24"/>
        </w:rPr>
        <w:t>SALE</w:t>
      </w:r>
    </w:p>
    <w:p w:rsidR="0091553F" w:rsidRPr="00A15557" w:rsidRDefault="0091553F" w:rsidP="007C1220">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sz w:val="24"/>
          <w:szCs w:val="24"/>
        </w:rPr>
      </w:pPr>
      <w:r w:rsidRPr="00A15557">
        <w:rPr>
          <w:rFonts w:asciiTheme="majorHAnsi" w:hAnsiTheme="majorHAnsi"/>
          <w:b/>
          <w:bCs/>
          <w:sz w:val="24"/>
          <w:szCs w:val="24"/>
        </w:rPr>
        <w:t>COMMUNE DE</w:t>
      </w:r>
      <w:r w:rsidR="007C1220" w:rsidRPr="00A15557">
        <w:rPr>
          <w:rFonts w:asciiTheme="majorHAnsi" w:hAnsiTheme="majorHAnsi"/>
          <w:b/>
          <w:bCs/>
          <w:sz w:val="24"/>
          <w:szCs w:val="24"/>
        </w:rPr>
        <w:t xml:space="preserve"> SALE</w:t>
      </w: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rPr>
      </w:pPr>
    </w:p>
    <w:p w:rsidR="0091553F" w:rsidRPr="00A15557" w:rsidRDefault="00D81C83" w:rsidP="00A80DC2">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 xml:space="preserve">Appel à la concurrence </w:t>
      </w:r>
      <w:r w:rsidR="0091553F" w:rsidRPr="00A15557">
        <w:rPr>
          <w:rFonts w:asciiTheme="majorHAnsi" w:hAnsiTheme="majorHAnsi"/>
          <w:sz w:val="24"/>
          <w:szCs w:val="24"/>
        </w:rPr>
        <w:t xml:space="preserve"> n°…….</w:t>
      </w: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Titulaire :……………………………………………</w:t>
      </w: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sz w:val="24"/>
          <w:szCs w:val="24"/>
        </w:rPr>
      </w:pPr>
      <w:r w:rsidRPr="00A15557">
        <w:rPr>
          <w:rFonts w:asciiTheme="majorHAnsi" w:hAnsiTheme="majorHAnsi"/>
          <w:sz w:val="24"/>
          <w:szCs w:val="24"/>
        </w:rPr>
        <w:t>Montant :……………………………………</w:t>
      </w: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rPr>
      </w:pP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b/>
          <w:bCs/>
          <w:sz w:val="24"/>
          <w:szCs w:val="24"/>
        </w:rPr>
      </w:pPr>
      <w:r w:rsidRPr="00A15557">
        <w:rPr>
          <w:rFonts w:asciiTheme="majorHAnsi" w:hAnsiTheme="majorHAnsi"/>
          <w:b/>
          <w:bCs/>
          <w:sz w:val="24"/>
          <w:szCs w:val="24"/>
        </w:rPr>
        <w:t>Objet :……………………………..</w:t>
      </w: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b/>
          <w:bCs/>
          <w:sz w:val="28"/>
          <w:szCs w:val="28"/>
        </w:rPr>
      </w:pPr>
    </w:p>
    <w:tbl>
      <w:tblPr>
        <w:tblW w:w="0" w:type="auto"/>
        <w:jc w:val="center"/>
        <w:tblInd w:w="1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15"/>
        <w:gridCol w:w="4487"/>
      </w:tblGrid>
      <w:tr w:rsidR="00FA0E52" w:rsidRPr="00A15557" w:rsidTr="008E18CA">
        <w:trPr>
          <w:jc w:val="center"/>
        </w:trPr>
        <w:tc>
          <w:tcPr>
            <w:tcW w:w="4516" w:type="dxa"/>
          </w:tcPr>
          <w:p w:rsidR="00DD47B8" w:rsidRPr="00A15557" w:rsidRDefault="00DD47B8" w:rsidP="00DD47B8">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sz w:val="24"/>
                <w:szCs w:val="24"/>
              </w:rPr>
            </w:pPr>
          </w:p>
          <w:p w:rsidR="0091553F" w:rsidRPr="00A15557" w:rsidRDefault="0091553F" w:rsidP="004503CC">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sz w:val="24"/>
                <w:szCs w:val="24"/>
              </w:rPr>
            </w:pPr>
            <w:r w:rsidRPr="00A15557">
              <w:rPr>
                <w:rFonts w:asciiTheme="majorHAnsi" w:hAnsiTheme="majorHAnsi"/>
                <w:b/>
                <w:bCs/>
                <w:sz w:val="24"/>
                <w:szCs w:val="24"/>
              </w:rPr>
              <w:t>Adopté p</w:t>
            </w:r>
            <w:r w:rsidR="00027379" w:rsidRPr="00A15557">
              <w:rPr>
                <w:rFonts w:asciiTheme="majorHAnsi" w:hAnsiTheme="majorHAnsi"/>
                <w:b/>
                <w:bCs/>
                <w:sz w:val="24"/>
                <w:szCs w:val="24"/>
              </w:rPr>
              <w:t xml:space="preserve">ar le Président de la commune </w:t>
            </w:r>
            <w:r w:rsidR="00DD47B8" w:rsidRPr="00A15557">
              <w:rPr>
                <w:rFonts w:asciiTheme="majorHAnsi" w:hAnsiTheme="majorHAnsi"/>
                <w:b/>
                <w:bCs/>
                <w:sz w:val="24"/>
                <w:szCs w:val="24"/>
              </w:rPr>
              <w:t xml:space="preserve">de </w:t>
            </w:r>
            <w:r w:rsidR="004503CC" w:rsidRPr="00A15557">
              <w:rPr>
                <w:rFonts w:asciiTheme="majorHAnsi" w:hAnsiTheme="majorHAnsi"/>
                <w:b/>
                <w:bCs/>
                <w:sz w:val="24"/>
                <w:szCs w:val="24"/>
              </w:rPr>
              <w:t xml:space="preserve">Salé </w:t>
            </w: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b/>
                <w:bCs/>
                <w:sz w:val="24"/>
                <w:szCs w:val="24"/>
              </w:rPr>
            </w:pP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b/>
                <w:bCs/>
                <w:sz w:val="24"/>
                <w:szCs w:val="24"/>
              </w:rPr>
            </w:pP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b/>
                <w:bCs/>
                <w:sz w:val="24"/>
                <w:szCs w:val="24"/>
              </w:rPr>
            </w:pP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b/>
                <w:bCs/>
                <w:sz w:val="24"/>
                <w:szCs w:val="24"/>
              </w:rPr>
            </w:pP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b/>
                <w:bCs/>
                <w:sz w:val="24"/>
                <w:szCs w:val="24"/>
              </w:rPr>
            </w:pP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sz w:val="24"/>
                <w:szCs w:val="24"/>
              </w:rPr>
            </w:pPr>
            <w:r w:rsidRPr="00A15557">
              <w:rPr>
                <w:rFonts w:asciiTheme="majorHAnsi" w:hAnsiTheme="majorHAnsi"/>
                <w:b/>
                <w:bCs/>
                <w:sz w:val="24"/>
                <w:szCs w:val="24"/>
              </w:rPr>
              <w:t>………………le …</w:t>
            </w:r>
            <w:r w:rsidR="00A80DC2" w:rsidRPr="00A15557">
              <w:rPr>
                <w:rFonts w:asciiTheme="majorHAnsi" w:hAnsiTheme="majorHAnsi"/>
                <w:b/>
                <w:bCs/>
                <w:sz w:val="24"/>
                <w:szCs w:val="24"/>
              </w:rPr>
              <w:t>…………….</w:t>
            </w:r>
            <w:r w:rsidRPr="00A15557">
              <w:rPr>
                <w:rFonts w:asciiTheme="majorHAnsi" w:hAnsiTheme="majorHAnsi"/>
                <w:b/>
                <w:bCs/>
                <w:sz w:val="24"/>
                <w:szCs w:val="24"/>
              </w:rPr>
              <w:t>….</w:t>
            </w:r>
          </w:p>
        </w:tc>
        <w:tc>
          <w:tcPr>
            <w:tcW w:w="4488" w:type="dxa"/>
          </w:tcPr>
          <w:p w:rsidR="00DD47B8" w:rsidRPr="00A15557" w:rsidRDefault="00DD47B8" w:rsidP="00A80DC2">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sz w:val="24"/>
                <w:szCs w:val="24"/>
              </w:rPr>
            </w:pP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sz w:val="24"/>
                <w:szCs w:val="24"/>
              </w:rPr>
            </w:pPr>
            <w:r w:rsidRPr="00A15557">
              <w:rPr>
                <w:rFonts w:asciiTheme="majorHAnsi" w:hAnsiTheme="majorHAnsi"/>
                <w:b/>
                <w:bCs/>
                <w:sz w:val="24"/>
                <w:szCs w:val="24"/>
              </w:rPr>
              <w:t>Lu et Accepté par le délégataire</w:t>
            </w: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sz w:val="24"/>
                <w:szCs w:val="24"/>
              </w:rPr>
            </w:pP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sz w:val="24"/>
                <w:szCs w:val="24"/>
              </w:rPr>
            </w:pP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sz w:val="24"/>
                <w:szCs w:val="24"/>
              </w:rPr>
            </w:pP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sz w:val="24"/>
                <w:szCs w:val="24"/>
              </w:rPr>
            </w:pP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sz w:val="24"/>
                <w:szCs w:val="24"/>
              </w:rPr>
            </w:pP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b/>
                <w:bCs/>
                <w:sz w:val="24"/>
                <w:szCs w:val="24"/>
              </w:rPr>
            </w:pP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sz w:val="24"/>
                <w:szCs w:val="24"/>
              </w:rPr>
            </w:pPr>
            <w:r w:rsidRPr="00A15557">
              <w:rPr>
                <w:rFonts w:asciiTheme="majorHAnsi" w:hAnsiTheme="majorHAnsi"/>
                <w:b/>
                <w:bCs/>
                <w:sz w:val="24"/>
                <w:szCs w:val="24"/>
              </w:rPr>
              <w:t>…………………le……………</w:t>
            </w:r>
          </w:p>
        </w:tc>
      </w:tr>
      <w:tr w:rsidR="00FA0E52" w:rsidRPr="00A15557" w:rsidTr="008E18CA">
        <w:trPr>
          <w:jc w:val="center"/>
        </w:trPr>
        <w:tc>
          <w:tcPr>
            <w:tcW w:w="9004" w:type="dxa"/>
            <w:gridSpan w:val="2"/>
          </w:tcPr>
          <w:p w:rsidR="00DD47B8" w:rsidRPr="00A15557" w:rsidRDefault="00DD47B8" w:rsidP="00DD47B8">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rPr>
            </w:pPr>
          </w:p>
          <w:p w:rsidR="0091553F" w:rsidRPr="00A15557" w:rsidRDefault="0091553F" w:rsidP="004503CC">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rPr>
            </w:pPr>
            <w:r w:rsidRPr="00A15557">
              <w:rPr>
                <w:rFonts w:asciiTheme="majorHAnsi" w:hAnsiTheme="majorHAnsi"/>
                <w:b/>
                <w:bCs/>
              </w:rPr>
              <w:t xml:space="preserve">Vu et présenté par le Gouverneur de la </w:t>
            </w:r>
            <w:r w:rsidR="00027379" w:rsidRPr="00A15557">
              <w:rPr>
                <w:rFonts w:asciiTheme="majorHAnsi" w:hAnsiTheme="majorHAnsi"/>
                <w:b/>
                <w:bCs/>
              </w:rPr>
              <w:t>Préfecture</w:t>
            </w:r>
            <w:r w:rsidRPr="00A15557">
              <w:rPr>
                <w:rFonts w:asciiTheme="majorHAnsi" w:hAnsiTheme="majorHAnsi"/>
                <w:b/>
                <w:bCs/>
              </w:rPr>
              <w:t xml:space="preserve"> de</w:t>
            </w:r>
            <w:r w:rsidR="004503CC" w:rsidRPr="00A15557">
              <w:rPr>
                <w:rFonts w:asciiTheme="majorHAnsi" w:hAnsiTheme="majorHAnsi"/>
                <w:b/>
                <w:bCs/>
              </w:rPr>
              <w:t xml:space="preserve"> Salé </w:t>
            </w: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rPr>
            </w:pP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rPr>
            </w:pP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rPr>
            </w:pPr>
          </w:p>
          <w:p w:rsidR="0091553F" w:rsidRPr="00A15557" w:rsidRDefault="0091553F" w:rsidP="002774F5">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b/>
                <w:bCs/>
              </w:rPr>
            </w:pPr>
          </w:p>
        </w:tc>
      </w:tr>
      <w:tr w:rsidR="00FA0E52" w:rsidRPr="00A15557" w:rsidTr="008E18CA">
        <w:trPr>
          <w:jc w:val="center"/>
        </w:trPr>
        <w:tc>
          <w:tcPr>
            <w:tcW w:w="9004" w:type="dxa"/>
            <w:gridSpan w:val="2"/>
          </w:tcPr>
          <w:p w:rsidR="0091553F" w:rsidRPr="00A15557" w:rsidRDefault="00E909C0" w:rsidP="003D08A9">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rPr>
            </w:pPr>
            <w:r w:rsidRPr="00A15557">
              <w:rPr>
                <w:rFonts w:asciiTheme="majorHAnsi" w:hAnsiTheme="majorHAnsi"/>
                <w:b/>
                <w:bCs/>
              </w:rPr>
              <w:t xml:space="preserve">Visa </w:t>
            </w:r>
            <w:r w:rsidR="0091553F" w:rsidRPr="00A15557">
              <w:rPr>
                <w:rFonts w:asciiTheme="majorHAnsi" w:hAnsiTheme="majorHAnsi"/>
                <w:b/>
                <w:bCs/>
              </w:rPr>
              <w:t>Minist</w:t>
            </w:r>
            <w:r w:rsidRPr="00A15557">
              <w:rPr>
                <w:rFonts w:asciiTheme="majorHAnsi" w:hAnsiTheme="majorHAnsi"/>
                <w:b/>
                <w:bCs/>
              </w:rPr>
              <w:t>è</w:t>
            </w:r>
            <w:r w:rsidR="0091553F" w:rsidRPr="00A15557">
              <w:rPr>
                <w:rFonts w:asciiTheme="majorHAnsi" w:hAnsiTheme="majorHAnsi"/>
                <w:b/>
                <w:bCs/>
              </w:rPr>
              <w:t>re de l’Intérieur</w:t>
            </w:r>
          </w:p>
          <w:p w:rsidR="0091553F" w:rsidRPr="00A15557" w:rsidRDefault="0091553F" w:rsidP="002774F5">
            <w:pPr>
              <w:tabs>
                <w:tab w:val="clear" w:pos="1440"/>
                <w:tab w:val="clear" w:pos="2160"/>
                <w:tab w:val="clear" w:pos="2880"/>
                <w:tab w:val="clear" w:pos="3600"/>
                <w:tab w:val="clear" w:pos="4320"/>
                <w:tab w:val="clear" w:pos="5040"/>
                <w:tab w:val="clear" w:pos="5760"/>
                <w:tab w:val="clear" w:pos="6480"/>
                <w:tab w:val="clear" w:pos="7200"/>
              </w:tabs>
              <w:ind w:left="0" w:right="-2"/>
              <w:rPr>
                <w:rFonts w:asciiTheme="majorHAnsi" w:hAnsiTheme="majorHAnsi"/>
                <w:b/>
                <w:bCs/>
              </w:rPr>
            </w:pP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rPr>
            </w:pPr>
          </w:p>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jc w:val="center"/>
              <w:rPr>
                <w:rFonts w:asciiTheme="majorHAnsi" w:hAnsiTheme="majorHAnsi"/>
                <w:b/>
                <w:bCs/>
              </w:rPr>
            </w:pPr>
            <w:r w:rsidRPr="00A15557">
              <w:rPr>
                <w:rFonts w:asciiTheme="majorHAnsi" w:hAnsiTheme="majorHAnsi"/>
                <w:b/>
                <w:bCs/>
              </w:rPr>
              <w:t>Rabat</w:t>
            </w:r>
            <w:r w:rsidR="00A80DC2" w:rsidRPr="00A15557">
              <w:rPr>
                <w:rFonts w:asciiTheme="majorHAnsi" w:hAnsiTheme="majorHAnsi"/>
                <w:b/>
                <w:bCs/>
              </w:rPr>
              <w:t>,</w:t>
            </w:r>
            <w:r w:rsidRPr="00A15557">
              <w:rPr>
                <w:rFonts w:asciiTheme="majorHAnsi" w:hAnsiTheme="majorHAnsi"/>
                <w:b/>
                <w:bCs/>
              </w:rPr>
              <w:t xml:space="preserve"> le…………………………….</w:t>
            </w:r>
          </w:p>
        </w:tc>
      </w:tr>
    </w:tbl>
    <w:p w:rsidR="0091553F" w:rsidRPr="00A15557" w:rsidRDefault="0091553F" w:rsidP="00A80DC2">
      <w:pPr>
        <w:tabs>
          <w:tab w:val="clear" w:pos="1440"/>
          <w:tab w:val="clear" w:pos="2160"/>
          <w:tab w:val="clear" w:pos="2880"/>
          <w:tab w:val="clear" w:pos="3600"/>
          <w:tab w:val="clear" w:pos="4320"/>
          <w:tab w:val="clear" w:pos="5040"/>
          <w:tab w:val="clear" w:pos="5760"/>
          <w:tab w:val="clear" w:pos="6480"/>
          <w:tab w:val="clear" w:pos="7200"/>
        </w:tabs>
        <w:ind w:left="0" w:right="-2"/>
        <w:rPr>
          <w:b/>
          <w:bCs/>
          <w:sz w:val="28"/>
          <w:szCs w:val="28"/>
        </w:rPr>
      </w:pPr>
    </w:p>
    <w:p w:rsidR="005B06E6" w:rsidRPr="00A15557" w:rsidRDefault="005B06E6" w:rsidP="00A80DC2">
      <w:pPr>
        <w:tabs>
          <w:tab w:val="clear" w:pos="1440"/>
          <w:tab w:val="clear" w:pos="2160"/>
          <w:tab w:val="clear" w:pos="2880"/>
          <w:tab w:val="clear" w:pos="3600"/>
          <w:tab w:val="clear" w:pos="4320"/>
          <w:tab w:val="clear" w:pos="5040"/>
          <w:tab w:val="clear" w:pos="5760"/>
          <w:tab w:val="clear" w:pos="6480"/>
          <w:tab w:val="clear" w:pos="7200"/>
        </w:tabs>
        <w:ind w:left="0" w:right="-2"/>
        <w:rPr>
          <w:b/>
          <w:bCs/>
          <w:sz w:val="28"/>
          <w:szCs w:val="28"/>
        </w:rPr>
      </w:pPr>
    </w:p>
    <w:p w:rsidR="005B06E6" w:rsidRPr="00A15557" w:rsidRDefault="005B06E6" w:rsidP="00A80DC2">
      <w:pPr>
        <w:tabs>
          <w:tab w:val="clear" w:pos="1440"/>
          <w:tab w:val="clear" w:pos="2160"/>
          <w:tab w:val="clear" w:pos="2880"/>
          <w:tab w:val="clear" w:pos="3600"/>
          <w:tab w:val="clear" w:pos="4320"/>
          <w:tab w:val="clear" w:pos="5040"/>
          <w:tab w:val="clear" w:pos="5760"/>
          <w:tab w:val="clear" w:pos="6480"/>
          <w:tab w:val="clear" w:pos="7200"/>
        </w:tabs>
        <w:ind w:left="0" w:right="-2"/>
        <w:rPr>
          <w:b/>
          <w:bCs/>
          <w:sz w:val="28"/>
          <w:szCs w:val="28"/>
        </w:rPr>
      </w:pPr>
    </w:p>
    <w:p w:rsidR="005B06E6" w:rsidRPr="00A15557" w:rsidRDefault="005B06E6" w:rsidP="00A80DC2">
      <w:pPr>
        <w:tabs>
          <w:tab w:val="clear" w:pos="1440"/>
          <w:tab w:val="clear" w:pos="2160"/>
          <w:tab w:val="clear" w:pos="2880"/>
          <w:tab w:val="clear" w:pos="3600"/>
          <w:tab w:val="clear" w:pos="4320"/>
          <w:tab w:val="clear" w:pos="5040"/>
          <w:tab w:val="clear" w:pos="5760"/>
          <w:tab w:val="clear" w:pos="6480"/>
          <w:tab w:val="clear" w:pos="7200"/>
        </w:tabs>
        <w:ind w:left="0" w:right="-2"/>
        <w:rPr>
          <w:b/>
          <w:bCs/>
          <w:sz w:val="28"/>
          <w:szCs w:val="28"/>
        </w:rPr>
      </w:pPr>
    </w:p>
    <w:p w:rsidR="005B06E6" w:rsidRPr="00A15557" w:rsidRDefault="005B06E6" w:rsidP="00A80DC2">
      <w:pPr>
        <w:tabs>
          <w:tab w:val="clear" w:pos="1440"/>
          <w:tab w:val="clear" w:pos="2160"/>
          <w:tab w:val="clear" w:pos="2880"/>
          <w:tab w:val="clear" w:pos="3600"/>
          <w:tab w:val="clear" w:pos="4320"/>
          <w:tab w:val="clear" w:pos="5040"/>
          <w:tab w:val="clear" w:pos="5760"/>
          <w:tab w:val="clear" w:pos="6480"/>
          <w:tab w:val="clear" w:pos="7200"/>
        </w:tabs>
        <w:ind w:left="0" w:right="-2"/>
        <w:rPr>
          <w:b/>
          <w:bCs/>
          <w:sz w:val="28"/>
          <w:szCs w:val="28"/>
        </w:rPr>
      </w:pPr>
    </w:p>
    <w:sectPr w:rsidR="005B06E6" w:rsidRPr="00A15557" w:rsidSect="00520AD5">
      <w:headerReference w:type="default" r:id="rId12"/>
      <w:footerReference w:type="first" r:id="rId13"/>
      <w:type w:val="continuous"/>
      <w:pgSz w:w="11906" w:h="16838"/>
      <w:pgMar w:top="678" w:right="851" w:bottom="1701" w:left="851"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4B6D" w:rsidRDefault="00BB4B6D" w:rsidP="003654E2">
      <w:r>
        <w:separator/>
      </w:r>
    </w:p>
  </w:endnote>
  <w:endnote w:type="continuationSeparator" w:id="1">
    <w:p w:rsidR="00BB4B6D" w:rsidRDefault="00BB4B6D" w:rsidP="003654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honar Bangla">
    <w:panose1 w:val="020B0502040204020203"/>
    <w:charset w:val="00"/>
    <w:family w:val="swiss"/>
    <w:pitch w:val="variable"/>
    <w:sig w:usb0="0001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yriad Pro">
    <w:panose1 w:val="00000000000000000000"/>
    <w:charset w:val="00"/>
    <w:family w:val="swiss"/>
    <w:notTrueType/>
    <w:pitch w:val="variable"/>
    <w:sig w:usb0="20000287" w:usb1="00000001"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595" w:rsidRPr="001B2321" w:rsidRDefault="00512F4D" w:rsidP="00D81C83">
    <w:pPr>
      <w:pStyle w:val="Pieddepage"/>
      <w:tabs>
        <w:tab w:val="clear" w:pos="1440"/>
        <w:tab w:val="clear" w:pos="2160"/>
        <w:tab w:val="clear" w:pos="2880"/>
        <w:tab w:val="clear" w:pos="3600"/>
        <w:tab w:val="clear" w:pos="4320"/>
        <w:tab w:val="clear" w:pos="4536"/>
        <w:tab w:val="clear" w:pos="5040"/>
        <w:tab w:val="clear" w:pos="5760"/>
        <w:tab w:val="clear" w:pos="6480"/>
        <w:tab w:val="clear" w:pos="7200"/>
        <w:tab w:val="clear" w:pos="9072"/>
      </w:tabs>
      <w:ind w:left="0" w:right="-2"/>
      <w:jc w:val="right"/>
    </w:pPr>
    <w:r w:rsidRPr="0088636F">
      <w:rPr>
        <w:b/>
        <w:bCs/>
      </w:rPr>
      <w:fldChar w:fldCharType="begin"/>
    </w:r>
    <w:r w:rsidR="00F22595" w:rsidRPr="0088636F">
      <w:rPr>
        <w:b/>
        <w:bCs/>
      </w:rPr>
      <w:instrText>PAGE   \* MERGEFORMAT</w:instrText>
    </w:r>
    <w:r w:rsidRPr="0088636F">
      <w:rPr>
        <w:b/>
        <w:bCs/>
      </w:rPr>
      <w:fldChar w:fldCharType="separate"/>
    </w:r>
    <w:r w:rsidR="00B21F9C">
      <w:rPr>
        <w:b/>
        <w:bCs/>
        <w:noProof/>
      </w:rPr>
      <w:t>7</w:t>
    </w:r>
    <w:r w:rsidRPr="0088636F">
      <w:rPr>
        <w:b/>
        <w:bCs/>
      </w:rPr>
      <w:fldChar w:fldCharType="end"/>
    </w:r>
    <w:r w:rsidR="00F22595">
      <w:rPr>
        <w:b/>
        <w:bCs/>
      </w:rPr>
      <w:t xml:space="preserve">                                                                                </w:t>
    </w:r>
  </w:p>
  <w:p w:rsidR="00F22595" w:rsidRPr="008103E4" w:rsidRDefault="00F22595" w:rsidP="008103E4">
    <w:pPr>
      <w:pStyle w:val="Pieddepage"/>
      <w:tabs>
        <w:tab w:val="clear" w:pos="1440"/>
        <w:tab w:val="clear" w:pos="2160"/>
        <w:tab w:val="clear" w:pos="2880"/>
        <w:tab w:val="clear" w:pos="3600"/>
        <w:tab w:val="clear" w:pos="4320"/>
        <w:tab w:val="clear" w:pos="4536"/>
        <w:tab w:val="clear" w:pos="5040"/>
        <w:tab w:val="clear" w:pos="5760"/>
        <w:tab w:val="clear" w:pos="6480"/>
        <w:tab w:val="clear" w:pos="7200"/>
        <w:tab w:val="clear" w:pos="9072"/>
        <w:tab w:val="left" w:pos="6946"/>
      </w:tabs>
      <w:ind w:left="0" w:right="-2"/>
      <w:jc w:val="center"/>
      <w:rPr>
        <w:b/>
        <w:bCs/>
      </w:rPr>
    </w:pPr>
  </w:p>
  <w:p w:rsidR="00F22595" w:rsidRDefault="00F22595">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595" w:rsidRPr="00EA7D5C" w:rsidRDefault="00F22595" w:rsidP="007C1220">
    <w:pPr>
      <w:pStyle w:val="Pieddepage"/>
      <w:tabs>
        <w:tab w:val="clear" w:pos="1440"/>
        <w:tab w:val="clear" w:pos="2160"/>
        <w:tab w:val="clear" w:pos="2880"/>
        <w:tab w:val="clear" w:pos="3600"/>
        <w:tab w:val="clear" w:pos="4320"/>
        <w:tab w:val="clear" w:pos="4536"/>
        <w:tab w:val="clear" w:pos="5040"/>
        <w:tab w:val="clear" w:pos="5760"/>
        <w:tab w:val="clear" w:pos="6480"/>
        <w:tab w:val="clear" w:pos="7200"/>
        <w:tab w:val="clear" w:pos="9072"/>
      </w:tabs>
      <w:ind w:left="0" w:right="-2"/>
      <w:jc w:val="right"/>
      <w:rPr>
        <w:sz w:val="14"/>
        <w:szCs w:val="1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595" w:rsidRPr="008103E4" w:rsidRDefault="00F22595" w:rsidP="00060324">
    <w:pPr>
      <w:pStyle w:val="Pieddepage"/>
      <w:tabs>
        <w:tab w:val="clear" w:pos="1440"/>
        <w:tab w:val="clear" w:pos="2160"/>
        <w:tab w:val="clear" w:pos="2880"/>
        <w:tab w:val="clear" w:pos="3600"/>
        <w:tab w:val="clear" w:pos="4320"/>
        <w:tab w:val="clear" w:pos="4536"/>
        <w:tab w:val="clear" w:pos="5040"/>
        <w:tab w:val="clear" w:pos="5760"/>
        <w:tab w:val="clear" w:pos="6480"/>
        <w:tab w:val="clear" w:pos="7200"/>
        <w:tab w:val="clear" w:pos="9072"/>
      </w:tabs>
      <w:ind w:left="0" w:right="-2"/>
      <w:jc w:val="right"/>
    </w:pPr>
    <w:r>
      <w:t>Novembre 2015</w:t>
    </w:r>
  </w:p>
  <w:p w:rsidR="00F22595" w:rsidRDefault="00F2259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4B6D" w:rsidRDefault="00BB4B6D" w:rsidP="003654E2">
      <w:r>
        <w:separator/>
      </w:r>
    </w:p>
  </w:footnote>
  <w:footnote w:type="continuationSeparator" w:id="1">
    <w:p w:rsidR="00BB4B6D" w:rsidRDefault="00BB4B6D" w:rsidP="003654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595" w:rsidRPr="008103E4" w:rsidRDefault="00F22595" w:rsidP="008103E4">
    <w:pPr>
      <w:pStyle w:val="En-tte"/>
      <w:tabs>
        <w:tab w:val="clear" w:pos="4536"/>
        <w:tab w:val="clear" w:pos="9072"/>
      </w:tabs>
      <w:ind w:left="0" w:right="-2"/>
      <w:rPr>
        <w:rFonts w:asciiTheme="majorHAnsi" w:hAnsiTheme="majorHAnsi"/>
        <w:smallCaps w:val="0"/>
      </w:rPr>
    </w:pPr>
    <w:r w:rsidRPr="00EF03E6">
      <w:rPr>
        <w:rFonts w:asciiTheme="majorHAnsi" w:hAnsiTheme="majorHAnsi"/>
        <w:smallCaps w:val="0"/>
      </w:rPr>
      <w:t>Cahier des charges</w:t>
    </w:r>
    <w:r>
      <w:rPr>
        <w:rFonts w:asciiTheme="majorHAnsi" w:hAnsiTheme="majorHAnsi"/>
        <w:smallCaps w:val="0"/>
      </w:rPr>
      <w:t xml:space="preserve"> de gestion déléguée/Collecte-Nettoiement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595" w:rsidRDefault="00F22595" w:rsidP="008103E4">
    <w:pPr>
      <w:pStyle w:val="En-tte"/>
      <w:tabs>
        <w:tab w:val="clear" w:pos="4536"/>
        <w:tab w:val="clear" w:pos="9072"/>
      </w:tabs>
      <w:ind w:left="0" w:right="-2"/>
      <w:rPr>
        <w:rFonts w:asciiTheme="majorHAnsi" w:hAnsiTheme="majorHAnsi"/>
        <w:smallCaps w:val="0"/>
      </w:rPr>
    </w:pPr>
  </w:p>
  <w:p w:rsidR="00F22595" w:rsidRPr="008103E4" w:rsidRDefault="00F22595" w:rsidP="008103E4">
    <w:pPr>
      <w:pStyle w:val="En-tte"/>
      <w:tabs>
        <w:tab w:val="clear" w:pos="4536"/>
        <w:tab w:val="clear" w:pos="9072"/>
      </w:tabs>
      <w:ind w:left="0" w:right="-2"/>
      <w:rPr>
        <w:rFonts w:asciiTheme="majorHAnsi" w:hAnsiTheme="majorHAnsi"/>
        <w:smallCaps w:val="0"/>
      </w:rPr>
    </w:pPr>
    <w:r w:rsidRPr="00EF03E6">
      <w:rPr>
        <w:rFonts w:asciiTheme="majorHAnsi" w:hAnsiTheme="majorHAnsi"/>
        <w:smallCaps w:val="0"/>
      </w:rPr>
      <w:t>Cahier des charges</w:t>
    </w:r>
    <w:r>
      <w:rPr>
        <w:rFonts w:asciiTheme="majorHAnsi" w:hAnsiTheme="majorHAnsi"/>
        <w:smallCaps w:val="0"/>
      </w:rPr>
      <w:t xml:space="preserve"> de gestion déléguée/Collecte-Nettoiement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595" w:rsidRDefault="00F22595" w:rsidP="009D0D96">
    <w:pPr>
      <w:pStyle w:val="En-tte"/>
      <w:ind w:left="0"/>
    </w:pPr>
  </w:p>
  <w:p w:rsidR="00F22595" w:rsidRPr="009F6E1C" w:rsidRDefault="00F22595" w:rsidP="009F6E1C">
    <w:pPr>
      <w:pStyle w:val="En-tte"/>
      <w:tabs>
        <w:tab w:val="clear" w:pos="4536"/>
        <w:tab w:val="clear" w:pos="9072"/>
      </w:tabs>
      <w:ind w:left="0" w:right="-2"/>
      <w:rPr>
        <w:rFonts w:asciiTheme="majorHAnsi" w:hAnsiTheme="majorHAnsi"/>
        <w:smallCaps w:val="0"/>
      </w:rPr>
    </w:pPr>
    <w:r w:rsidRPr="00EF03E6">
      <w:rPr>
        <w:rFonts w:asciiTheme="majorHAnsi" w:hAnsiTheme="majorHAnsi"/>
        <w:smallCaps w:val="0"/>
      </w:rPr>
      <w:t>Cahier des charges</w:t>
    </w:r>
    <w:r>
      <w:rPr>
        <w:rFonts w:asciiTheme="majorHAnsi" w:hAnsiTheme="majorHAnsi"/>
        <w:smallCaps w:val="0"/>
      </w:rPr>
      <w:t xml:space="preserve"> de gestion déléguée/Collecte-Nettoiement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B9E89B14"/>
    <w:lvl w:ilvl="0">
      <w:start w:val="1"/>
      <w:numFmt w:val="bullet"/>
      <w:pStyle w:val="Listepuces3"/>
      <w:lvlText w:val=""/>
      <w:lvlJc w:val="left"/>
      <w:pPr>
        <w:tabs>
          <w:tab w:val="num" w:pos="926"/>
        </w:tabs>
        <w:ind w:left="926" w:hanging="360"/>
      </w:pPr>
      <w:rPr>
        <w:rFonts w:ascii="Symbol" w:hAnsi="Symbol" w:hint="default"/>
      </w:rPr>
    </w:lvl>
  </w:abstractNum>
  <w:abstractNum w:abstractNumId="1">
    <w:nsid w:val="01205447"/>
    <w:multiLevelType w:val="hybridMultilevel"/>
    <w:tmpl w:val="1DBE50AE"/>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
    <w:nsid w:val="067B5984"/>
    <w:multiLevelType w:val="hybridMultilevel"/>
    <w:tmpl w:val="B22EFBCA"/>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3">
    <w:nsid w:val="0A1907D9"/>
    <w:multiLevelType w:val="hybridMultilevel"/>
    <w:tmpl w:val="A588C68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B8F28E2"/>
    <w:multiLevelType w:val="multilevel"/>
    <w:tmpl w:val="6A326838"/>
    <w:lvl w:ilvl="0">
      <w:start w:val="1"/>
      <w:numFmt w:val="decimal"/>
      <w:lvlRestart w:val="0"/>
      <w:suff w:val="nothing"/>
      <w:lvlText w:val="Article %1"/>
      <w:lvlJc w:val="left"/>
      <w:pPr>
        <w:tabs>
          <w:tab w:val="num" w:pos="1930"/>
        </w:tabs>
        <w:ind w:left="2923" w:hanging="1843"/>
      </w:pPr>
      <w:rPr>
        <w:rFonts w:ascii="Times New Roman" w:hAnsi="Times New Roman" w:cs="Times New Roman" w:hint="default"/>
        <w:b/>
        <w:i w:val="0"/>
        <w:caps/>
        <w:smallCaps w:val="0"/>
        <w:color w:val="auto"/>
        <w:sz w:val="26"/>
        <w:u w:val="none"/>
      </w:rPr>
    </w:lvl>
    <w:lvl w:ilvl="1">
      <w:start w:val="1"/>
      <w:numFmt w:val="decimal"/>
      <w:pStyle w:val="PAGENFRL2"/>
      <w:lvlText w:val="%1.%2"/>
      <w:lvlJc w:val="left"/>
      <w:pPr>
        <w:tabs>
          <w:tab w:val="num" w:pos="1330"/>
        </w:tabs>
        <w:ind w:left="1330" w:hanging="850"/>
      </w:pPr>
      <w:rPr>
        <w:rFonts w:ascii="Arial" w:hAnsi="Arial" w:cs="Times New Roman"/>
        <w:b/>
        <w:i w:val="0"/>
        <w:caps w:val="0"/>
        <w:color w:val="auto"/>
        <w:sz w:val="24"/>
        <w:u w:val="none"/>
      </w:rPr>
    </w:lvl>
    <w:lvl w:ilvl="2">
      <w:start w:val="1"/>
      <w:numFmt w:val="decimal"/>
      <w:lvlText w:val="%3."/>
      <w:lvlJc w:val="left"/>
      <w:pPr>
        <w:tabs>
          <w:tab w:val="num" w:pos="960"/>
        </w:tabs>
        <w:ind w:left="960" w:hanging="360"/>
      </w:pPr>
      <w:rPr>
        <w:rFonts w:cs="Times New Roman" w:hint="default"/>
        <w:b/>
        <w:i w:val="0"/>
        <w:caps/>
        <w:smallCaps w:val="0"/>
        <w:color w:val="auto"/>
        <w:sz w:val="26"/>
        <w:u w:val="none"/>
      </w:rPr>
    </w:lvl>
    <w:lvl w:ilvl="3">
      <w:start w:val="1"/>
      <w:numFmt w:val="decimal"/>
      <w:pStyle w:val="PAGENFRL4"/>
      <w:lvlText w:val="%1.%2.%4"/>
      <w:lvlJc w:val="left"/>
      <w:pPr>
        <w:tabs>
          <w:tab w:val="num" w:pos="850"/>
        </w:tabs>
        <w:ind w:left="850" w:hanging="850"/>
      </w:pPr>
      <w:rPr>
        <w:rFonts w:ascii="Arial" w:hAnsi="Arial" w:cs="Times New Roman"/>
        <w:b/>
        <w:i w:val="0"/>
        <w:caps/>
        <w:smallCaps w:val="0"/>
        <w:color w:val="auto"/>
        <w:sz w:val="24"/>
        <w:u w:val="none"/>
      </w:rPr>
    </w:lvl>
    <w:lvl w:ilvl="4">
      <w:start w:val="1"/>
      <w:numFmt w:val="decimal"/>
      <w:pStyle w:val="PAGENFRL5"/>
      <w:lvlText w:val="%1.%2.%5"/>
      <w:lvlJc w:val="left"/>
      <w:pPr>
        <w:tabs>
          <w:tab w:val="num" w:pos="850"/>
        </w:tabs>
      </w:pPr>
      <w:rPr>
        <w:rFonts w:ascii="Arial" w:hAnsi="Arial" w:cs="Times New Roman"/>
        <w:b/>
        <w:i w:val="0"/>
        <w:caps w:val="0"/>
        <w:color w:val="auto"/>
        <w:sz w:val="24"/>
        <w:u w:val="none"/>
      </w:rPr>
    </w:lvl>
    <w:lvl w:ilvl="5">
      <w:start w:val="1"/>
      <w:numFmt w:val="lowerLetter"/>
      <w:pStyle w:val="PAGENFRL6"/>
      <w:lvlText w:val="(%6)"/>
      <w:lvlJc w:val="left"/>
      <w:pPr>
        <w:tabs>
          <w:tab w:val="num" w:pos="850"/>
        </w:tabs>
        <w:ind w:left="850" w:hanging="850"/>
      </w:pPr>
      <w:rPr>
        <w:rFonts w:ascii="Arial" w:hAnsi="Arial" w:cs="Times New Roman"/>
        <w:b w:val="0"/>
        <w:i w:val="0"/>
        <w:caps w:val="0"/>
        <w:color w:val="auto"/>
        <w:sz w:val="22"/>
        <w:u w:val="none"/>
      </w:rPr>
    </w:lvl>
    <w:lvl w:ilvl="6">
      <w:start w:val="1"/>
      <w:numFmt w:val="lowerRoman"/>
      <w:pStyle w:val="PAGENFRL7"/>
      <w:lvlText w:val="(%7)"/>
      <w:lvlJc w:val="left"/>
      <w:pPr>
        <w:tabs>
          <w:tab w:val="num" w:pos="1699"/>
        </w:tabs>
        <w:ind w:left="1699" w:hanging="849"/>
      </w:pPr>
      <w:rPr>
        <w:rFonts w:ascii="Arial" w:hAnsi="Arial" w:cs="Times New Roman"/>
        <w:b w:val="0"/>
        <w:i w:val="0"/>
        <w:caps w:val="0"/>
        <w:color w:val="auto"/>
        <w:sz w:val="22"/>
        <w:u w:val="none"/>
      </w:rPr>
    </w:lvl>
    <w:lvl w:ilvl="7">
      <w:start w:val="1"/>
      <w:numFmt w:val="decimal"/>
      <w:pStyle w:val="PAGENFRL8"/>
      <w:lvlText w:val="(%8)"/>
      <w:lvlJc w:val="left"/>
      <w:pPr>
        <w:tabs>
          <w:tab w:val="num" w:pos="2549"/>
        </w:tabs>
        <w:ind w:left="2549" w:hanging="850"/>
      </w:pPr>
      <w:rPr>
        <w:rFonts w:ascii="Arial" w:hAnsi="Arial" w:cs="Times New Roman"/>
        <w:b w:val="0"/>
        <w:i w:val="0"/>
        <w:caps w:val="0"/>
        <w:color w:val="auto"/>
        <w:sz w:val="20"/>
        <w:u w:val="none"/>
      </w:rPr>
    </w:lvl>
    <w:lvl w:ilvl="8">
      <w:start w:val="1"/>
      <w:numFmt w:val="bullet"/>
      <w:lvlRestart w:val="0"/>
      <w:pStyle w:val="PAGENFRL9"/>
      <w:lvlText w:val=""/>
      <w:lvlJc w:val="left"/>
      <w:pPr>
        <w:tabs>
          <w:tab w:val="num" w:pos="2909"/>
        </w:tabs>
        <w:ind w:left="2837" w:hanging="288"/>
      </w:pPr>
      <w:rPr>
        <w:rFonts w:ascii="Symbol" w:hAnsi="Symbol" w:hint="default"/>
        <w:b w:val="0"/>
        <w:i w:val="0"/>
        <w:caps w:val="0"/>
        <w:color w:val="auto"/>
        <w:sz w:val="22"/>
        <w:u w:val="none"/>
      </w:rPr>
    </w:lvl>
  </w:abstractNum>
  <w:abstractNum w:abstractNumId="5">
    <w:nsid w:val="0C6250A6"/>
    <w:multiLevelType w:val="hybridMultilevel"/>
    <w:tmpl w:val="610EBBDC"/>
    <w:lvl w:ilvl="0" w:tplc="6B88D26E">
      <w:start w:val="1"/>
      <w:numFmt w:val="bullet"/>
      <w:pStyle w:val="Liste1"/>
      <w:lvlText w:val=""/>
      <w:lvlJc w:val="left"/>
      <w:pPr>
        <w:ind w:left="1069" w:hanging="360"/>
      </w:pPr>
      <w:rPr>
        <w:rFonts w:ascii="Symbol" w:hAnsi="Symbol" w:hint="default"/>
        <w:color w:val="auto"/>
        <w:u w:val="non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F183E15"/>
    <w:multiLevelType w:val="hybridMultilevel"/>
    <w:tmpl w:val="92EE204E"/>
    <w:lvl w:ilvl="0" w:tplc="EF205274">
      <w:start w:val="1"/>
      <w:numFmt w:val="decimal"/>
      <w:lvlText w:val="%1-"/>
      <w:lvlJc w:val="left"/>
      <w:pPr>
        <w:ind w:left="1170" w:hanging="81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5EA5D00"/>
    <w:multiLevelType w:val="multilevel"/>
    <w:tmpl w:val="928EEC26"/>
    <w:lvl w:ilvl="0">
      <w:start w:val="1"/>
      <w:numFmt w:val="decimal"/>
      <w:pStyle w:val="Titre2"/>
      <w:lvlText w:val="ARTICLE %1."/>
      <w:lvlJc w:val="left"/>
      <w:pPr>
        <w:ind w:left="1211" w:hanging="360"/>
      </w:pPr>
      <w:rPr>
        <w:rFonts w:asciiTheme="majorHAnsi" w:hAnsiTheme="majorHAnsi" w:cs="Times New Roman" w:hint="default"/>
        <w:b/>
        <w:bCs/>
        <w:strike w:val="0"/>
        <w:color w:val="auto"/>
        <w:sz w:val="28"/>
        <w:szCs w:val="28"/>
      </w:rPr>
    </w:lvl>
    <w:lvl w:ilvl="1">
      <w:start w:val="1"/>
      <w:numFmt w:val="decimal"/>
      <w:pStyle w:val="Titre3"/>
      <w:lvlText w:val="%1.%2."/>
      <w:lvlJc w:val="left"/>
      <w:pPr>
        <w:ind w:left="2062" w:hanging="360"/>
      </w:pPr>
      <w:rPr>
        <w:rFonts w:cs="Times New Roman" w:hint="default"/>
      </w:rPr>
    </w:lvl>
    <w:lvl w:ilvl="2">
      <w:start w:val="1"/>
      <w:numFmt w:val="lowerRoman"/>
      <w:lvlText w:val="%3."/>
      <w:lvlJc w:val="right"/>
      <w:pPr>
        <w:ind w:left="2084" w:hanging="180"/>
      </w:pPr>
      <w:rPr>
        <w:rFonts w:cs="Times New Roman" w:hint="default"/>
      </w:rPr>
    </w:lvl>
    <w:lvl w:ilvl="3">
      <w:start w:val="1"/>
      <w:numFmt w:val="decimal"/>
      <w:lvlText w:val="%4."/>
      <w:lvlJc w:val="left"/>
      <w:pPr>
        <w:ind w:left="2804" w:hanging="360"/>
      </w:pPr>
      <w:rPr>
        <w:rFonts w:cs="Times New Roman" w:hint="default"/>
      </w:rPr>
    </w:lvl>
    <w:lvl w:ilvl="4">
      <w:start w:val="1"/>
      <w:numFmt w:val="lowerLetter"/>
      <w:lvlText w:val="%5."/>
      <w:lvlJc w:val="left"/>
      <w:pPr>
        <w:ind w:left="3524" w:hanging="360"/>
      </w:pPr>
      <w:rPr>
        <w:rFonts w:cs="Times New Roman" w:hint="default"/>
      </w:rPr>
    </w:lvl>
    <w:lvl w:ilvl="5">
      <w:start w:val="1"/>
      <w:numFmt w:val="lowerRoman"/>
      <w:lvlText w:val="%6."/>
      <w:lvlJc w:val="right"/>
      <w:pPr>
        <w:ind w:left="4244" w:hanging="180"/>
      </w:pPr>
      <w:rPr>
        <w:rFonts w:cs="Times New Roman" w:hint="default"/>
      </w:rPr>
    </w:lvl>
    <w:lvl w:ilvl="6">
      <w:start w:val="1"/>
      <w:numFmt w:val="decimal"/>
      <w:lvlText w:val="%7."/>
      <w:lvlJc w:val="left"/>
      <w:pPr>
        <w:ind w:left="4964" w:hanging="360"/>
      </w:pPr>
      <w:rPr>
        <w:rFonts w:cs="Times New Roman" w:hint="default"/>
      </w:rPr>
    </w:lvl>
    <w:lvl w:ilvl="7">
      <w:start w:val="1"/>
      <w:numFmt w:val="lowerLetter"/>
      <w:lvlText w:val="%8."/>
      <w:lvlJc w:val="left"/>
      <w:pPr>
        <w:ind w:left="5684" w:hanging="360"/>
      </w:pPr>
      <w:rPr>
        <w:rFonts w:cs="Times New Roman" w:hint="default"/>
      </w:rPr>
    </w:lvl>
    <w:lvl w:ilvl="8">
      <w:start w:val="1"/>
      <w:numFmt w:val="lowerRoman"/>
      <w:lvlText w:val="%9."/>
      <w:lvlJc w:val="right"/>
      <w:pPr>
        <w:ind w:left="6404" w:hanging="180"/>
      </w:pPr>
      <w:rPr>
        <w:rFonts w:cs="Times New Roman" w:hint="default"/>
      </w:rPr>
    </w:lvl>
  </w:abstractNum>
  <w:abstractNum w:abstractNumId="8">
    <w:nsid w:val="1AE62945"/>
    <w:multiLevelType w:val="hybridMultilevel"/>
    <w:tmpl w:val="F0827560"/>
    <w:lvl w:ilvl="0" w:tplc="74E60EB4">
      <w:start w:val="1"/>
      <w:numFmt w:val="bullet"/>
      <w:lvlText w:val=""/>
      <w:lvlJc w:val="left"/>
      <w:pPr>
        <w:ind w:left="1437" w:hanging="360"/>
      </w:pPr>
      <w:rPr>
        <w:rFonts w:ascii="Symbol" w:hAnsi="Symbol" w:hint="default"/>
      </w:rPr>
    </w:lvl>
    <w:lvl w:ilvl="1" w:tplc="83526706" w:tentative="1">
      <w:start w:val="1"/>
      <w:numFmt w:val="bullet"/>
      <w:lvlText w:val="o"/>
      <w:lvlJc w:val="left"/>
      <w:pPr>
        <w:ind w:left="2157" w:hanging="360"/>
      </w:pPr>
      <w:rPr>
        <w:rFonts w:ascii="Courier New" w:hAnsi="Courier New" w:cs="Courier New" w:hint="default"/>
      </w:rPr>
    </w:lvl>
    <w:lvl w:ilvl="2" w:tplc="B9C685BA" w:tentative="1">
      <w:start w:val="1"/>
      <w:numFmt w:val="bullet"/>
      <w:lvlText w:val=""/>
      <w:lvlJc w:val="left"/>
      <w:pPr>
        <w:ind w:left="2877" w:hanging="360"/>
      </w:pPr>
      <w:rPr>
        <w:rFonts w:ascii="Wingdings" w:hAnsi="Wingdings" w:hint="default"/>
      </w:rPr>
    </w:lvl>
    <w:lvl w:ilvl="3" w:tplc="BE1E1C48" w:tentative="1">
      <w:start w:val="1"/>
      <w:numFmt w:val="bullet"/>
      <w:lvlText w:val=""/>
      <w:lvlJc w:val="left"/>
      <w:pPr>
        <w:ind w:left="3597" w:hanging="360"/>
      </w:pPr>
      <w:rPr>
        <w:rFonts w:ascii="Symbol" w:hAnsi="Symbol" w:hint="default"/>
      </w:rPr>
    </w:lvl>
    <w:lvl w:ilvl="4" w:tplc="3E328FD8" w:tentative="1">
      <w:start w:val="1"/>
      <w:numFmt w:val="bullet"/>
      <w:lvlText w:val="o"/>
      <w:lvlJc w:val="left"/>
      <w:pPr>
        <w:ind w:left="4317" w:hanging="360"/>
      </w:pPr>
      <w:rPr>
        <w:rFonts w:ascii="Courier New" w:hAnsi="Courier New" w:cs="Courier New" w:hint="default"/>
      </w:rPr>
    </w:lvl>
    <w:lvl w:ilvl="5" w:tplc="F51250F6" w:tentative="1">
      <w:start w:val="1"/>
      <w:numFmt w:val="bullet"/>
      <w:lvlText w:val=""/>
      <w:lvlJc w:val="left"/>
      <w:pPr>
        <w:ind w:left="5037" w:hanging="360"/>
      </w:pPr>
      <w:rPr>
        <w:rFonts w:ascii="Wingdings" w:hAnsi="Wingdings" w:hint="default"/>
      </w:rPr>
    </w:lvl>
    <w:lvl w:ilvl="6" w:tplc="78DE5818" w:tentative="1">
      <w:start w:val="1"/>
      <w:numFmt w:val="bullet"/>
      <w:lvlText w:val=""/>
      <w:lvlJc w:val="left"/>
      <w:pPr>
        <w:ind w:left="5757" w:hanging="360"/>
      </w:pPr>
      <w:rPr>
        <w:rFonts w:ascii="Symbol" w:hAnsi="Symbol" w:hint="default"/>
      </w:rPr>
    </w:lvl>
    <w:lvl w:ilvl="7" w:tplc="22BCCE7A" w:tentative="1">
      <w:start w:val="1"/>
      <w:numFmt w:val="bullet"/>
      <w:lvlText w:val="o"/>
      <w:lvlJc w:val="left"/>
      <w:pPr>
        <w:ind w:left="6477" w:hanging="360"/>
      </w:pPr>
      <w:rPr>
        <w:rFonts w:ascii="Courier New" w:hAnsi="Courier New" w:cs="Courier New" w:hint="default"/>
      </w:rPr>
    </w:lvl>
    <w:lvl w:ilvl="8" w:tplc="D0CA6A60" w:tentative="1">
      <w:start w:val="1"/>
      <w:numFmt w:val="bullet"/>
      <w:lvlText w:val=""/>
      <w:lvlJc w:val="left"/>
      <w:pPr>
        <w:ind w:left="7197" w:hanging="360"/>
      </w:pPr>
      <w:rPr>
        <w:rFonts w:ascii="Wingdings" w:hAnsi="Wingdings" w:hint="default"/>
      </w:rPr>
    </w:lvl>
  </w:abstractNum>
  <w:abstractNum w:abstractNumId="9">
    <w:nsid w:val="1BC4739D"/>
    <w:multiLevelType w:val="hybridMultilevel"/>
    <w:tmpl w:val="31666170"/>
    <w:lvl w:ilvl="0" w:tplc="040C0001">
      <w:start w:val="1"/>
      <w:numFmt w:val="lowerLetter"/>
      <w:lvlText w:val="%1."/>
      <w:lvlJc w:val="left"/>
      <w:pPr>
        <w:ind w:left="2483" w:hanging="360"/>
      </w:pPr>
      <w:rPr>
        <w:rFonts w:hint="default"/>
        <w:color w:val="auto"/>
        <w:u w:val="none"/>
      </w:rPr>
    </w:lvl>
    <w:lvl w:ilvl="1" w:tplc="040C0003">
      <w:start w:val="1"/>
      <w:numFmt w:val="bullet"/>
      <w:lvlText w:val="o"/>
      <w:lvlJc w:val="left"/>
      <w:pPr>
        <w:ind w:left="2145" w:hanging="360"/>
      </w:pPr>
      <w:rPr>
        <w:rFonts w:ascii="Courier New" w:hAnsi="Courier New" w:hint="default"/>
      </w:rPr>
    </w:lvl>
    <w:lvl w:ilvl="2" w:tplc="040C0005" w:tentative="1">
      <w:start w:val="1"/>
      <w:numFmt w:val="bullet"/>
      <w:lvlText w:val=""/>
      <w:lvlJc w:val="left"/>
      <w:pPr>
        <w:ind w:left="2865" w:hanging="360"/>
      </w:pPr>
      <w:rPr>
        <w:rFonts w:ascii="Wingdings" w:hAnsi="Wingdings" w:hint="default"/>
      </w:rPr>
    </w:lvl>
    <w:lvl w:ilvl="3" w:tplc="040C000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0">
    <w:nsid w:val="1C534E20"/>
    <w:multiLevelType w:val="hybridMultilevel"/>
    <w:tmpl w:val="E430A0B8"/>
    <w:lvl w:ilvl="0" w:tplc="040C0019">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1">
    <w:nsid w:val="2010380B"/>
    <w:multiLevelType w:val="hybridMultilevel"/>
    <w:tmpl w:val="9FE6C0C8"/>
    <w:lvl w:ilvl="0" w:tplc="040C0001">
      <w:start w:val="1"/>
      <w:numFmt w:val="decimal"/>
      <w:pStyle w:val="StyleTitre2"/>
      <w:lvlText w:val="%1."/>
      <w:lvlJc w:val="left"/>
      <w:pPr>
        <w:tabs>
          <w:tab w:val="num" w:pos="720"/>
        </w:tabs>
        <w:ind w:left="720" w:hanging="360"/>
      </w:pPr>
      <w:rPr>
        <w:rFonts w:hint="default"/>
      </w:rPr>
    </w:lvl>
    <w:lvl w:ilvl="1" w:tplc="040C0003">
      <w:start w:val="1"/>
      <w:numFmt w:val="bullet"/>
      <w:lvlText w:val=""/>
      <w:lvlJc w:val="left"/>
      <w:pPr>
        <w:tabs>
          <w:tab w:val="num" w:pos="1440"/>
        </w:tabs>
        <w:ind w:left="1440" w:hanging="360"/>
      </w:pPr>
      <w:rPr>
        <w:rFonts w:ascii="Symbol" w:hAnsi="Symbol" w:hint="default"/>
      </w:r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2">
    <w:nsid w:val="268B603B"/>
    <w:multiLevelType w:val="hybridMultilevel"/>
    <w:tmpl w:val="1DCEDD40"/>
    <w:lvl w:ilvl="0" w:tplc="F18C3A8A">
      <w:start w:val="1"/>
      <w:numFmt w:val="decimal"/>
      <w:pStyle w:val="Numeroliste1"/>
      <w:lvlText w:val="%1."/>
      <w:lvlJc w:val="left"/>
      <w:pPr>
        <w:ind w:left="2138" w:hanging="360"/>
      </w:pPr>
      <w:rPr>
        <w:rFonts w:hint="default"/>
      </w:rPr>
    </w:lvl>
    <w:lvl w:ilvl="1" w:tplc="040C0001"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13">
    <w:nsid w:val="2D3D31C6"/>
    <w:multiLevelType w:val="hybridMultilevel"/>
    <w:tmpl w:val="8EBC6C6E"/>
    <w:lvl w:ilvl="0" w:tplc="D820FB44">
      <w:start w:val="1"/>
      <w:numFmt w:val="bullet"/>
      <w:lvlText w:val="-"/>
      <w:lvlJc w:val="left"/>
      <w:pPr>
        <w:ind w:left="1437" w:hanging="360"/>
      </w:pPr>
      <w:rPr>
        <w:rFonts w:ascii="Shonar Bangla" w:eastAsia="SimSun" w:hAnsi="Shonar Bangla" w:hint="default"/>
      </w:rPr>
    </w:lvl>
    <w:lvl w:ilvl="1" w:tplc="040C0019" w:tentative="1">
      <w:start w:val="1"/>
      <w:numFmt w:val="bullet"/>
      <w:lvlText w:val="o"/>
      <w:lvlJc w:val="left"/>
      <w:pPr>
        <w:ind w:left="2157" w:hanging="360"/>
      </w:pPr>
      <w:rPr>
        <w:rFonts w:ascii="Courier New" w:hAnsi="Courier New" w:cs="Courier New" w:hint="default"/>
      </w:rPr>
    </w:lvl>
    <w:lvl w:ilvl="2" w:tplc="040C001B" w:tentative="1">
      <w:start w:val="1"/>
      <w:numFmt w:val="bullet"/>
      <w:lvlText w:val=""/>
      <w:lvlJc w:val="left"/>
      <w:pPr>
        <w:ind w:left="2877" w:hanging="360"/>
      </w:pPr>
      <w:rPr>
        <w:rFonts w:ascii="Wingdings" w:hAnsi="Wingdings" w:hint="default"/>
      </w:rPr>
    </w:lvl>
    <w:lvl w:ilvl="3" w:tplc="040C000F" w:tentative="1">
      <w:start w:val="1"/>
      <w:numFmt w:val="bullet"/>
      <w:lvlText w:val=""/>
      <w:lvlJc w:val="left"/>
      <w:pPr>
        <w:ind w:left="3597" w:hanging="360"/>
      </w:pPr>
      <w:rPr>
        <w:rFonts w:ascii="Symbol" w:hAnsi="Symbol" w:hint="default"/>
      </w:rPr>
    </w:lvl>
    <w:lvl w:ilvl="4" w:tplc="040C0019" w:tentative="1">
      <w:start w:val="1"/>
      <w:numFmt w:val="bullet"/>
      <w:lvlText w:val="o"/>
      <w:lvlJc w:val="left"/>
      <w:pPr>
        <w:ind w:left="4317" w:hanging="360"/>
      </w:pPr>
      <w:rPr>
        <w:rFonts w:ascii="Courier New" w:hAnsi="Courier New" w:cs="Courier New" w:hint="default"/>
      </w:rPr>
    </w:lvl>
    <w:lvl w:ilvl="5" w:tplc="040C001B" w:tentative="1">
      <w:start w:val="1"/>
      <w:numFmt w:val="bullet"/>
      <w:lvlText w:val=""/>
      <w:lvlJc w:val="left"/>
      <w:pPr>
        <w:ind w:left="5037" w:hanging="360"/>
      </w:pPr>
      <w:rPr>
        <w:rFonts w:ascii="Wingdings" w:hAnsi="Wingdings" w:hint="default"/>
      </w:rPr>
    </w:lvl>
    <w:lvl w:ilvl="6" w:tplc="040C000F" w:tentative="1">
      <w:start w:val="1"/>
      <w:numFmt w:val="bullet"/>
      <w:lvlText w:val=""/>
      <w:lvlJc w:val="left"/>
      <w:pPr>
        <w:ind w:left="5757" w:hanging="360"/>
      </w:pPr>
      <w:rPr>
        <w:rFonts w:ascii="Symbol" w:hAnsi="Symbol" w:hint="default"/>
      </w:rPr>
    </w:lvl>
    <w:lvl w:ilvl="7" w:tplc="040C0019" w:tentative="1">
      <w:start w:val="1"/>
      <w:numFmt w:val="bullet"/>
      <w:lvlText w:val="o"/>
      <w:lvlJc w:val="left"/>
      <w:pPr>
        <w:ind w:left="6477" w:hanging="360"/>
      </w:pPr>
      <w:rPr>
        <w:rFonts w:ascii="Courier New" w:hAnsi="Courier New" w:cs="Courier New" w:hint="default"/>
      </w:rPr>
    </w:lvl>
    <w:lvl w:ilvl="8" w:tplc="040C001B" w:tentative="1">
      <w:start w:val="1"/>
      <w:numFmt w:val="bullet"/>
      <w:lvlText w:val=""/>
      <w:lvlJc w:val="left"/>
      <w:pPr>
        <w:ind w:left="7197" w:hanging="360"/>
      </w:pPr>
      <w:rPr>
        <w:rFonts w:ascii="Wingdings" w:hAnsi="Wingdings" w:hint="default"/>
      </w:rPr>
    </w:lvl>
  </w:abstractNum>
  <w:abstractNum w:abstractNumId="14">
    <w:nsid w:val="35F70F84"/>
    <w:multiLevelType w:val="hybridMultilevel"/>
    <w:tmpl w:val="C4DE2282"/>
    <w:lvl w:ilvl="0" w:tplc="86F040B0">
      <w:start w:val="1"/>
      <w:numFmt w:val="bullet"/>
      <w:pStyle w:val="Liste2bis"/>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Tahoma" w:hAnsi="Tahoma"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Tahoma" w:hAnsi="Tahoma"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Tahoma" w:hAnsi="Tahoma" w:hint="default"/>
      </w:rPr>
    </w:lvl>
  </w:abstractNum>
  <w:abstractNum w:abstractNumId="15">
    <w:nsid w:val="394965F7"/>
    <w:multiLevelType w:val="hybridMultilevel"/>
    <w:tmpl w:val="016AABF4"/>
    <w:lvl w:ilvl="0" w:tplc="58AC2864">
      <w:start w:val="1"/>
      <w:numFmt w:val="bullet"/>
      <w:lvlText w:val="-"/>
      <w:lvlJc w:val="left"/>
      <w:pPr>
        <w:ind w:left="720" w:hanging="360"/>
      </w:pPr>
      <w:rPr>
        <w:rFonts w:ascii="Shonar Bangla" w:eastAsia="SimSun" w:hAnsi="Shonar Bangl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EB96FFE"/>
    <w:multiLevelType w:val="hybridMultilevel"/>
    <w:tmpl w:val="3E0E222A"/>
    <w:lvl w:ilvl="0" w:tplc="86F040B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18719DD"/>
    <w:multiLevelType w:val="multilevel"/>
    <w:tmpl w:val="1CA65570"/>
    <w:lvl w:ilvl="0">
      <w:start w:val="1"/>
      <w:numFmt w:val="decimal"/>
      <w:pStyle w:val="Titre1"/>
      <w:lvlText w:val="CHAPITRE%1:"/>
      <w:lvlJc w:val="left"/>
      <w:pPr>
        <w:ind w:left="-1" w:firstLine="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545" w:hanging="360"/>
      </w:pPr>
      <w:rPr>
        <w:rFonts w:cs="Times New Roman" w:hint="default"/>
      </w:rPr>
    </w:lvl>
    <w:lvl w:ilvl="2">
      <w:start w:val="1"/>
      <w:numFmt w:val="lowerRoman"/>
      <w:lvlText w:val="%3."/>
      <w:lvlJc w:val="right"/>
      <w:pPr>
        <w:ind w:left="175" w:hanging="180"/>
      </w:pPr>
      <w:rPr>
        <w:rFonts w:cs="Times New Roman" w:hint="default"/>
      </w:rPr>
    </w:lvl>
    <w:lvl w:ilvl="3">
      <w:start w:val="1"/>
      <w:numFmt w:val="decimal"/>
      <w:lvlText w:val="%4."/>
      <w:lvlJc w:val="left"/>
      <w:pPr>
        <w:ind w:left="895" w:hanging="360"/>
      </w:pPr>
      <w:rPr>
        <w:rFonts w:cs="Times New Roman" w:hint="default"/>
      </w:rPr>
    </w:lvl>
    <w:lvl w:ilvl="4">
      <w:start w:val="1"/>
      <w:numFmt w:val="lowerLetter"/>
      <w:lvlText w:val="%5."/>
      <w:lvlJc w:val="left"/>
      <w:pPr>
        <w:ind w:left="1615" w:hanging="360"/>
      </w:pPr>
      <w:rPr>
        <w:rFonts w:cs="Times New Roman" w:hint="default"/>
      </w:rPr>
    </w:lvl>
    <w:lvl w:ilvl="5">
      <w:start w:val="1"/>
      <w:numFmt w:val="lowerRoman"/>
      <w:lvlText w:val="%6."/>
      <w:lvlJc w:val="right"/>
      <w:pPr>
        <w:ind w:left="2335" w:hanging="180"/>
      </w:pPr>
      <w:rPr>
        <w:rFonts w:cs="Times New Roman" w:hint="default"/>
      </w:rPr>
    </w:lvl>
    <w:lvl w:ilvl="6">
      <w:start w:val="1"/>
      <w:numFmt w:val="decimal"/>
      <w:lvlText w:val="%7."/>
      <w:lvlJc w:val="left"/>
      <w:pPr>
        <w:ind w:left="3055" w:hanging="360"/>
      </w:pPr>
      <w:rPr>
        <w:rFonts w:cs="Times New Roman" w:hint="default"/>
      </w:rPr>
    </w:lvl>
    <w:lvl w:ilvl="7">
      <w:start w:val="1"/>
      <w:numFmt w:val="lowerLetter"/>
      <w:lvlText w:val="%8."/>
      <w:lvlJc w:val="left"/>
      <w:pPr>
        <w:ind w:left="3775" w:hanging="360"/>
      </w:pPr>
      <w:rPr>
        <w:rFonts w:cs="Times New Roman" w:hint="default"/>
      </w:rPr>
    </w:lvl>
    <w:lvl w:ilvl="8">
      <w:start w:val="1"/>
      <w:numFmt w:val="lowerRoman"/>
      <w:lvlText w:val="%9."/>
      <w:lvlJc w:val="right"/>
      <w:pPr>
        <w:ind w:left="4495" w:hanging="180"/>
      </w:pPr>
      <w:rPr>
        <w:rFonts w:cs="Times New Roman" w:hint="default"/>
      </w:rPr>
    </w:lvl>
  </w:abstractNum>
  <w:abstractNum w:abstractNumId="18">
    <w:nsid w:val="41C569B3"/>
    <w:multiLevelType w:val="hybridMultilevel"/>
    <w:tmpl w:val="B1269EB0"/>
    <w:lvl w:ilvl="0" w:tplc="E7CC26F0">
      <w:start w:val="1"/>
      <w:numFmt w:val="bullet"/>
      <w:lvlText w:val=""/>
      <w:lvlJc w:val="left"/>
      <w:pPr>
        <w:ind w:left="720" w:hanging="360"/>
      </w:pPr>
      <w:rPr>
        <w:rFonts w:ascii="Wingdings" w:hAnsi="Wingdings" w:hint="default"/>
      </w:rPr>
    </w:lvl>
    <w:lvl w:ilvl="1" w:tplc="4B4ADA32" w:tentative="1">
      <w:start w:val="1"/>
      <w:numFmt w:val="bullet"/>
      <w:lvlText w:val="o"/>
      <w:lvlJc w:val="left"/>
      <w:pPr>
        <w:ind w:left="1440" w:hanging="360"/>
      </w:pPr>
      <w:rPr>
        <w:rFonts w:ascii="Courier New" w:hAnsi="Courier New" w:cs="Courier New" w:hint="default"/>
      </w:rPr>
    </w:lvl>
    <w:lvl w:ilvl="2" w:tplc="3F5C1F7A" w:tentative="1">
      <w:start w:val="1"/>
      <w:numFmt w:val="bullet"/>
      <w:lvlText w:val=""/>
      <w:lvlJc w:val="left"/>
      <w:pPr>
        <w:ind w:left="2160" w:hanging="360"/>
      </w:pPr>
      <w:rPr>
        <w:rFonts w:ascii="Wingdings" w:hAnsi="Wingdings" w:hint="default"/>
      </w:rPr>
    </w:lvl>
    <w:lvl w:ilvl="3" w:tplc="D3EE0C5C" w:tentative="1">
      <w:start w:val="1"/>
      <w:numFmt w:val="bullet"/>
      <w:lvlText w:val=""/>
      <w:lvlJc w:val="left"/>
      <w:pPr>
        <w:ind w:left="2880" w:hanging="360"/>
      </w:pPr>
      <w:rPr>
        <w:rFonts w:ascii="Symbol" w:hAnsi="Symbol" w:hint="default"/>
      </w:rPr>
    </w:lvl>
    <w:lvl w:ilvl="4" w:tplc="648CA6D2" w:tentative="1">
      <w:start w:val="1"/>
      <w:numFmt w:val="bullet"/>
      <w:lvlText w:val="o"/>
      <w:lvlJc w:val="left"/>
      <w:pPr>
        <w:ind w:left="3600" w:hanging="360"/>
      </w:pPr>
      <w:rPr>
        <w:rFonts w:ascii="Courier New" w:hAnsi="Courier New" w:cs="Courier New" w:hint="default"/>
      </w:rPr>
    </w:lvl>
    <w:lvl w:ilvl="5" w:tplc="6BBED2B8" w:tentative="1">
      <w:start w:val="1"/>
      <w:numFmt w:val="bullet"/>
      <w:lvlText w:val=""/>
      <w:lvlJc w:val="left"/>
      <w:pPr>
        <w:ind w:left="4320" w:hanging="360"/>
      </w:pPr>
      <w:rPr>
        <w:rFonts w:ascii="Wingdings" w:hAnsi="Wingdings" w:hint="default"/>
      </w:rPr>
    </w:lvl>
    <w:lvl w:ilvl="6" w:tplc="793EC7EA" w:tentative="1">
      <w:start w:val="1"/>
      <w:numFmt w:val="bullet"/>
      <w:lvlText w:val=""/>
      <w:lvlJc w:val="left"/>
      <w:pPr>
        <w:ind w:left="5040" w:hanging="360"/>
      </w:pPr>
      <w:rPr>
        <w:rFonts w:ascii="Symbol" w:hAnsi="Symbol" w:hint="default"/>
      </w:rPr>
    </w:lvl>
    <w:lvl w:ilvl="7" w:tplc="EE78114A" w:tentative="1">
      <w:start w:val="1"/>
      <w:numFmt w:val="bullet"/>
      <w:lvlText w:val="o"/>
      <w:lvlJc w:val="left"/>
      <w:pPr>
        <w:ind w:left="5760" w:hanging="360"/>
      </w:pPr>
      <w:rPr>
        <w:rFonts w:ascii="Courier New" w:hAnsi="Courier New" w:cs="Courier New" w:hint="default"/>
      </w:rPr>
    </w:lvl>
    <w:lvl w:ilvl="8" w:tplc="BEB48352" w:tentative="1">
      <w:start w:val="1"/>
      <w:numFmt w:val="bullet"/>
      <w:lvlText w:val=""/>
      <w:lvlJc w:val="left"/>
      <w:pPr>
        <w:ind w:left="6480" w:hanging="360"/>
      </w:pPr>
      <w:rPr>
        <w:rFonts w:ascii="Wingdings" w:hAnsi="Wingdings" w:hint="default"/>
      </w:rPr>
    </w:lvl>
  </w:abstractNum>
  <w:abstractNum w:abstractNumId="19">
    <w:nsid w:val="42974B28"/>
    <w:multiLevelType w:val="hybridMultilevel"/>
    <w:tmpl w:val="E4D2F83C"/>
    <w:lvl w:ilvl="0" w:tplc="040C000B">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0">
    <w:nsid w:val="45E653D5"/>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B9976DA"/>
    <w:multiLevelType w:val="hybridMultilevel"/>
    <w:tmpl w:val="CCF216A8"/>
    <w:lvl w:ilvl="0" w:tplc="AA448896">
      <w:numFmt w:val="bullet"/>
      <w:lvlText w:val="-"/>
      <w:lvlJc w:val="left"/>
      <w:pPr>
        <w:ind w:left="2138" w:hanging="360"/>
      </w:pPr>
      <w:rPr>
        <w:rFonts w:ascii="Calibri" w:eastAsia="Times New Roman" w:hAnsi="Calibri" w:cs="Arial" w:hint="default"/>
      </w:rPr>
    </w:lvl>
    <w:lvl w:ilvl="1" w:tplc="8668E858" w:tentative="1">
      <w:start w:val="1"/>
      <w:numFmt w:val="bullet"/>
      <w:lvlText w:val="o"/>
      <w:lvlJc w:val="left"/>
      <w:pPr>
        <w:ind w:left="2858" w:hanging="360"/>
      </w:pPr>
      <w:rPr>
        <w:rFonts w:ascii="Courier New" w:hAnsi="Courier New" w:cs="Courier New" w:hint="default"/>
      </w:rPr>
    </w:lvl>
    <w:lvl w:ilvl="2" w:tplc="07466588" w:tentative="1">
      <w:start w:val="1"/>
      <w:numFmt w:val="bullet"/>
      <w:lvlText w:val=""/>
      <w:lvlJc w:val="left"/>
      <w:pPr>
        <w:ind w:left="3578" w:hanging="360"/>
      </w:pPr>
      <w:rPr>
        <w:rFonts w:ascii="Wingdings" w:hAnsi="Wingdings" w:hint="default"/>
      </w:rPr>
    </w:lvl>
    <w:lvl w:ilvl="3" w:tplc="7DE64FAA" w:tentative="1">
      <w:start w:val="1"/>
      <w:numFmt w:val="bullet"/>
      <w:lvlText w:val=""/>
      <w:lvlJc w:val="left"/>
      <w:pPr>
        <w:ind w:left="4298" w:hanging="360"/>
      </w:pPr>
      <w:rPr>
        <w:rFonts w:ascii="Symbol" w:hAnsi="Symbol" w:hint="default"/>
      </w:rPr>
    </w:lvl>
    <w:lvl w:ilvl="4" w:tplc="AFD40488" w:tentative="1">
      <w:start w:val="1"/>
      <w:numFmt w:val="bullet"/>
      <w:lvlText w:val="o"/>
      <w:lvlJc w:val="left"/>
      <w:pPr>
        <w:ind w:left="5018" w:hanging="360"/>
      </w:pPr>
      <w:rPr>
        <w:rFonts w:ascii="Courier New" w:hAnsi="Courier New" w:cs="Courier New" w:hint="default"/>
      </w:rPr>
    </w:lvl>
    <w:lvl w:ilvl="5" w:tplc="23EC568A" w:tentative="1">
      <w:start w:val="1"/>
      <w:numFmt w:val="bullet"/>
      <w:lvlText w:val=""/>
      <w:lvlJc w:val="left"/>
      <w:pPr>
        <w:ind w:left="5738" w:hanging="360"/>
      </w:pPr>
      <w:rPr>
        <w:rFonts w:ascii="Wingdings" w:hAnsi="Wingdings" w:hint="default"/>
      </w:rPr>
    </w:lvl>
    <w:lvl w:ilvl="6" w:tplc="814CB206" w:tentative="1">
      <w:start w:val="1"/>
      <w:numFmt w:val="bullet"/>
      <w:lvlText w:val=""/>
      <w:lvlJc w:val="left"/>
      <w:pPr>
        <w:ind w:left="6458" w:hanging="360"/>
      </w:pPr>
      <w:rPr>
        <w:rFonts w:ascii="Symbol" w:hAnsi="Symbol" w:hint="default"/>
      </w:rPr>
    </w:lvl>
    <w:lvl w:ilvl="7" w:tplc="2F30D090" w:tentative="1">
      <w:start w:val="1"/>
      <w:numFmt w:val="bullet"/>
      <w:lvlText w:val="o"/>
      <w:lvlJc w:val="left"/>
      <w:pPr>
        <w:ind w:left="7178" w:hanging="360"/>
      </w:pPr>
      <w:rPr>
        <w:rFonts w:ascii="Courier New" w:hAnsi="Courier New" w:cs="Courier New" w:hint="default"/>
      </w:rPr>
    </w:lvl>
    <w:lvl w:ilvl="8" w:tplc="E1A03AD8" w:tentative="1">
      <w:start w:val="1"/>
      <w:numFmt w:val="bullet"/>
      <w:lvlText w:val=""/>
      <w:lvlJc w:val="left"/>
      <w:pPr>
        <w:ind w:left="7898" w:hanging="360"/>
      </w:pPr>
      <w:rPr>
        <w:rFonts w:ascii="Wingdings" w:hAnsi="Wingdings" w:hint="default"/>
      </w:rPr>
    </w:lvl>
  </w:abstractNum>
  <w:abstractNum w:abstractNumId="22">
    <w:nsid w:val="51C66767"/>
    <w:multiLevelType w:val="hybridMultilevel"/>
    <w:tmpl w:val="A7BE8F9E"/>
    <w:lvl w:ilvl="0" w:tplc="1A50D940">
      <w:start w:val="1"/>
      <w:numFmt w:val="bullet"/>
      <w:lvlText w:val=""/>
      <w:lvlJc w:val="left"/>
      <w:pPr>
        <w:ind w:left="2138" w:hanging="360"/>
      </w:pPr>
      <w:rPr>
        <w:rFonts w:ascii="Symbol" w:hAnsi="Symbol" w:hint="default"/>
      </w:rPr>
    </w:lvl>
    <w:lvl w:ilvl="1" w:tplc="040C0003">
      <w:numFmt w:val="bullet"/>
      <w:lvlText w:val=""/>
      <w:lvlJc w:val="left"/>
      <w:pPr>
        <w:ind w:left="2858" w:hanging="360"/>
      </w:pPr>
      <w:rPr>
        <w:rFonts w:ascii="Cambria" w:eastAsia="Times New Roman" w:hAnsi="Cambria" w:cs="Arial"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3">
    <w:nsid w:val="5ADC78A7"/>
    <w:multiLevelType w:val="multilevel"/>
    <w:tmpl w:val="CCAC9416"/>
    <w:lvl w:ilvl="0">
      <w:start w:val="1"/>
      <w:numFmt w:val="decimal"/>
      <w:lvlText w:val="%1."/>
      <w:lvlJc w:val="left"/>
      <w:pPr>
        <w:ind w:left="928" w:hanging="360"/>
      </w:pPr>
      <w:rPr>
        <w:rFonts w:hint="default"/>
        <w:sz w:val="28"/>
        <w:szCs w:val="24"/>
      </w:rPr>
    </w:lvl>
    <w:lvl w:ilvl="1">
      <w:start w:val="1"/>
      <w:numFmt w:val="decimal"/>
      <w:isLgl/>
      <w:lvlText w:val="%1.%2"/>
      <w:lvlJc w:val="left"/>
      <w:pPr>
        <w:ind w:left="1257" w:hanging="405"/>
      </w:pPr>
      <w:rPr>
        <w:rFonts w:hint="default"/>
        <w:sz w:val="26"/>
        <w:szCs w:val="26"/>
      </w:rPr>
    </w:lvl>
    <w:lvl w:ilvl="2">
      <w:start w:val="1"/>
      <w:numFmt w:val="decimal"/>
      <w:isLgl/>
      <w:lvlText w:val="%1.%2.%3"/>
      <w:lvlJc w:val="left"/>
      <w:pPr>
        <w:ind w:left="2008" w:hanging="720"/>
      </w:pPr>
      <w:rPr>
        <w:rFonts w:hint="default"/>
        <w:b/>
        <w:sz w:val="24"/>
      </w:rPr>
    </w:lvl>
    <w:lvl w:ilvl="3">
      <w:start w:val="1"/>
      <w:numFmt w:val="decimal"/>
      <w:isLgl/>
      <w:lvlText w:val="%1.%2.%3.%4"/>
      <w:lvlJc w:val="left"/>
      <w:pPr>
        <w:ind w:left="2728" w:hanging="1080"/>
      </w:pPr>
      <w:rPr>
        <w:rFonts w:hint="default"/>
      </w:rPr>
    </w:lvl>
    <w:lvl w:ilvl="4">
      <w:start w:val="1"/>
      <w:numFmt w:val="decimal"/>
      <w:isLgl/>
      <w:lvlText w:val="%1.%2.%3.%4.%5"/>
      <w:lvlJc w:val="left"/>
      <w:pPr>
        <w:ind w:left="3088" w:hanging="1080"/>
      </w:pPr>
      <w:rPr>
        <w:rFonts w:hint="default"/>
      </w:rPr>
    </w:lvl>
    <w:lvl w:ilvl="5">
      <w:start w:val="1"/>
      <w:numFmt w:val="decimal"/>
      <w:isLgl/>
      <w:lvlText w:val="%1.%2.%3.%4.%5.%6"/>
      <w:lvlJc w:val="left"/>
      <w:pPr>
        <w:ind w:left="3808" w:hanging="1440"/>
      </w:pPr>
      <w:rPr>
        <w:rFonts w:hint="default"/>
      </w:rPr>
    </w:lvl>
    <w:lvl w:ilvl="6">
      <w:start w:val="1"/>
      <w:numFmt w:val="decimal"/>
      <w:isLgl/>
      <w:lvlText w:val="%1.%2.%3.%4.%5.%6.%7"/>
      <w:lvlJc w:val="left"/>
      <w:pPr>
        <w:ind w:left="4168" w:hanging="1440"/>
      </w:pPr>
      <w:rPr>
        <w:rFonts w:hint="default"/>
      </w:rPr>
    </w:lvl>
    <w:lvl w:ilvl="7">
      <w:start w:val="1"/>
      <w:numFmt w:val="decimal"/>
      <w:isLgl/>
      <w:lvlText w:val="%1.%2.%3.%4.%5.%6.%7.%8"/>
      <w:lvlJc w:val="left"/>
      <w:pPr>
        <w:ind w:left="4888" w:hanging="1800"/>
      </w:pPr>
      <w:rPr>
        <w:rFonts w:hint="default"/>
      </w:rPr>
    </w:lvl>
    <w:lvl w:ilvl="8">
      <w:start w:val="1"/>
      <w:numFmt w:val="decimal"/>
      <w:isLgl/>
      <w:lvlText w:val="%1.%2.%3.%4.%5.%6.%7.%8.%9"/>
      <w:lvlJc w:val="left"/>
      <w:pPr>
        <w:ind w:left="5248" w:hanging="1800"/>
      </w:pPr>
      <w:rPr>
        <w:rFonts w:hint="default"/>
      </w:rPr>
    </w:lvl>
  </w:abstractNum>
  <w:abstractNum w:abstractNumId="24">
    <w:nsid w:val="5D281B0F"/>
    <w:multiLevelType w:val="hybridMultilevel"/>
    <w:tmpl w:val="91D8A224"/>
    <w:lvl w:ilvl="0" w:tplc="94BEBC70">
      <w:start w:val="1"/>
      <w:numFmt w:val="bullet"/>
      <w:lvlText w:val=""/>
      <w:lvlJc w:val="left"/>
      <w:pPr>
        <w:ind w:left="720" w:hanging="360"/>
      </w:pPr>
      <w:rPr>
        <w:rFonts w:ascii="Symbol" w:hAnsi="Symbol" w:hint="default"/>
      </w:rPr>
    </w:lvl>
    <w:lvl w:ilvl="1" w:tplc="CF1E5318">
      <w:start w:val="1"/>
      <w:numFmt w:val="bullet"/>
      <w:lvlText w:val="o"/>
      <w:lvlJc w:val="left"/>
      <w:pPr>
        <w:ind w:left="1440" w:hanging="360"/>
      </w:pPr>
      <w:rPr>
        <w:rFonts w:ascii="Courier New" w:hAnsi="Courier New" w:cs="Courier New" w:hint="default"/>
      </w:rPr>
    </w:lvl>
    <w:lvl w:ilvl="2" w:tplc="160C0F5A" w:tentative="1">
      <w:start w:val="1"/>
      <w:numFmt w:val="bullet"/>
      <w:lvlText w:val=""/>
      <w:lvlJc w:val="left"/>
      <w:pPr>
        <w:ind w:left="2160" w:hanging="360"/>
      </w:pPr>
      <w:rPr>
        <w:rFonts w:ascii="Wingdings" w:hAnsi="Wingdings" w:hint="default"/>
      </w:rPr>
    </w:lvl>
    <w:lvl w:ilvl="3" w:tplc="462EE00E" w:tentative="1">
      <w:start w:val="1"/>
      <w:numFmt w:val="bullet"/>
      <w:lvlText w:val=""/>
      <w:lvlJc w:val="left"/>
      <w:pPr>
        <w:ind w:left="2880" w:hanging="360"/>
      </w:pPr>
      <w:rPr>
        <w:rFonts w:ascii="Symbol" w:hAnsi="Symbol" w:hint="default"/>
      </w:rPr>
    </w:lvl>
    <w:lvl w:ilvl="4" w:tplc="FDCAD042" w:tentative="1">
      <w:start w:val="1"/>
      <w:numFmt w:val="bullet"/>
      <w:lvlText w:val="o"/>
      <w:lvlJc w:val="left"/>
      <w:pPr>
        <w:ind w:left="3600" w:hanging="360"/>
      </w:pPr>
      <w:rPr>
        <w:rFonts w:ascii="Courier New" w:hAnsi="Courier New" w:cs="Courier New" w:hint="default"/>
      </w:rPr>
    </w:lvl>
    <w:lvl w:ilvl="5" w:tplc="0FB0406C" w:tentative="1">
      <w:start w:val="1"/>
      <w:numFmt w:val="bullet"/>
      <w:lvlText w:val=""/>
      <w:lvlJc w:val="left"/>
      <w:pPr>
        <w:ind w:left="4320" w:hanging="360"/>
      </w:pPr>
      <w:rPr>
        <w:rFonts w:ascii="Wingdings" w:hAnsi="Wingdings" w:hint="default"/>
      </w:rPr>
    </w:lvl>
    <w:lvl w:ilvl="6" w:tplc="F78EC358" w:tentative="1">
      <w:start w:val="1"/>
      <w:numFmt w:val="bullet"/>
      <w:lvlText w:val=""/>
      <w:lvlJc w:val="left"/>
      <w:pPr>
        <w:ind w:left="5040" w:hanging="360"/>
      </w:pPr>
      <w:rPr>
        <w:rFonts w:ascii="Symbol" w:hAnsi="Symbol" w:hint="default"/>
      </w:rPr>
    </w:lvl>
    <w:lvl w:ilvl="7" w:tplc="7FBCAD8A" w:tentative="1">
      <w:start w:val="1"/>
      <w:numFmt w:val="bullet"/>
      <w:lvlText w:val="o"/>
      <w:lvlJc w:val="left"/>
      <w:pPr>
        <w:ind w:left="5760" w:hanging="360"/>
      </w:pPr>
      <w:rPr>
        <w:rFonts w:ascii="Courier New" w:hAnsi="Courier New" w:cs="Courier New" w:hint="default"/>
      </w:rPr>
    </w:lvl>
    <w:lvl w:ilvl="8" w:tplc="2056D3C6" w:tentative="1">
      <w:start w:val="1"/>
      <w:numFmt w:val="bullet"/>
      <w:lvlText w:val=""/>
      <w:lvlJc w:val="left"/>
      <w:pPr>
        <w:ind w:left="6480" w:hanging="360"/>
      </w:pPr>
      <w:rPr>
        <w:rFonts w:ascii="Wingdings" w:hAnsi="Wingdings" w:hint="default"/>
      </w:rPr>
    </w:lvl>
  </w:abstractNum>
  <w:abstractNum w:abstractNumId="25">
    <w:nsid w:val="608D4570"/>
    <w:multiLevelType w:val="hybridMultilevel"/>
    <w:tmpl w:val="66E82A6C"/>
    <w:lvl w:ilvl="0" w:tplc="8A68249E">
      <w:start w:val="1"/>
      <w:numFmt w:val="lowerLetter"/>
      <w:lvlText w:val="%1."/>
      <w:lvlJc w:val="left"/>
      <w:pPr>
        <w:ind w:left="1778" w:hanging="360"/>
      </w:pPr>
      <w:rPr>
        <w:rFonts w:hint="default"/>
        <w:color w:val="auto"/>
        <w:u w:val="none"/>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6760D50"/>
    <w:multiLevelType w:val="hybridMultilevel"/>
    <w:tmpl w:val="C51448B0"/>
    <w:lvl w:ilvl="0" w:tplc="040C0019">
      <w:numFmt w:val="bullet"/>
      <w:lvlText w:val="-"/>
      <w:lvlJc w:val="left"/>
      <w:pPr>
        <w:ind w:left="2138" w:hanging="360"/>
      </w:pPr>
      <w:rPr>
        <w:rFonts w:ascii="Calibri" w:eastAsia="Times New Roman" w:hAnsi="Calibri" w:cs="Aria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7">
    <w:nsid w:val="6E93471C"/>
    <w:multiLevelType w:val="hybridMultilevel"/>
    <w:tmpl w:val="9FACF51A"/>
    <w:lvl w:ilvl="0" w:tplc="1A50D940">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3932C96"/>
    <w:multiLevelType w:val="hybridMultilevel"/>
    <w:tmpl w:val="7CE86738"/>
    <w:lvl w:ilvl="0" w:tplc="1A50D94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557630F"/>
    <w:multiLevelType w:val="hybridMultilevel"/>
    <w:tmpl w:val="16540BB4"/>
    <w:lvl w:ilvl="0" w:tplc="8A68249E">
      <w:numFmt w:val="bullet"/>
      <w:lvlText w:val="-"/>
      <w:lvlJc w:val="left"/>
      <w:pPr>
        <w:ind w:left="2138" w:hanging="360"/>
      </w:pPr>
      <w:rPr>
        <w:rFonts w:ascii="Calibri" w:eastAsia="Times New Roman" w:hAnsi="Calibri" w:cs="Aria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num w:numId="1">
    <w:abstractNumId w:val="4"/>
  </w:num>
  <w:num w:numId="2">
    <w:abstractNumId w:val="17"/>
  </w:num>
  <w:num w:numId="3">
    <w:abstractNumId w:val="5"/>
  </w:num>
  <w:num w:numId="4">
    <w:abstractNumId w:val="7"/>
  </w:num>
  <w:num w:numId="5">
    <w:abstractNumId w:val="12"/>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0"/>
  </w:num>
  <w:num w:numId="9">
    <w:abstractNumId w:val="14"/>
  </w:num>
  <w:num w:numId="10">
    <w:abstractNumId w:val="25"/>
  </w:num>
  <w:num w:numId="11">
    <w:abstractNumId w:val="9"/>
  </w:num>
  <w:num w:numId="12">
    <w:abstractNumId w:val="10"/>
  </w:num>
  <w:num w:numId="13">
    <w:abstractNumId w:val="2"/>
  </w:num>
  <w:num w:numId="14">
    <w:abstractNumId w:val="21"/>
  </w:num>
  <w:num w:numId="15">
    <w:abstractNumId w:val="1"/>
  </w:num>
  <w:num w:numId="16">
    <w:abstractNumId w:val="7"/>
  </w:num>
  <w:num w:numId="17">
    <w:abstractNumId w:val="7"/>
  </w:num>
  <w:num w:numId="18">
    <w:abstractNumId w:val="26"/>
  </w:num>
  <w:num w:numId="19">
    <w:abstractNumId w:val="29"/>
  </w:num>
  <w:num w:numId="20">
    <w:abstractNumId w:val="7"/>
  </w:num>
  <w:num w:numId="21">
    <w:abstractNumId w:val="22"/>
  </w:num>
  <w:num w:numId="22">
    <w:abstractNumId w:val="3"/>
  </w:num>
  <w:num w:numId="23">
    <w:abstractNumId w:val="18"/>
  </w:num>
  <w:num w:numId="24">
    <w:abstractNumId w:val="19"/>
  </w:num>
  <w:num w:numId="25">
    <w:abstractNumId w:val="28"/>
  </w:num>
  <w:num w:numId="26">
    <w:abstractNumId w:val="24"/>
  </w:num>
  <w:num w:numId="27">
    <w:abstractNumId w:val="27"/>
  </w:num>
  <w:num w:numId="28">
    <w:abstractNumId w:val="15"/>
  </w:num>
  <w:num w:numId="29">
    <w:abstractNumId w:val="5"/>
  </w:num>
  <w:num w:numId="30">
    <w:abstractNumId w:val="7"/>
  </w:num>
  <w:num w:numId="31">
    <w:abstractNumId w:val="7"/>
  </w:num>
  <w:num w:numId="32">
    <w:abstractNumId w:val="8"/>
  </w:num>
  <w:num w:numId="33">
    <w:abstractNumId w:val="13"/>
  </w:num>
  <w:num w:numId="34">
    <w:abstractNumId w:val="6"/>
  </w:num>
  <w:num w:numId="3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11"/>
  </w:num>
  <w:num w:numId="38">
    <w:abstractNumId w:val="2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stylePaneFormatFilter w:val="1028"/>
  <w:defaultTabStop w:val="708"/>
  <w:hyphenationZone w:val="425"/>
  <w:drawingGridHorizontalSpacing w:val="110"/>
  <w:displayHorizontalDrawingGridEvery w:val="2"/>
  <w:characterSpacingControl w:val="doNotCompress"/>
  <w:hdrShapeDefaults>
    <o:shapedefaults v:ext="edit" spidmax="84994"/>
  </w:hdrShapeDefaults>
  <w:footnotePr>
    <w:footnote w:id="0"/>
    <w:footnote w:id="1"/>
  </w:footnotePr>
  <w:endnotePr>
    <w:endnote w:id="0"/>
    <w:endnote w:id="1"/>
  </w:endnotePr>
  <w:compat/>
  <w:rsids>
    <w:rsidRoot w:val="00131ABB"/>
    <w:rsid w:val="00002138"/>
    <w:rsid w:val="00004861"/>
    <w:rsid w:val="00006EB8"/>
    <w:rsid w:val="000070F3"/>
    <w:rsid w:val="0001085F"/>
    <w:rsid w:val="00010B86"/>
    <w:rsid w:val="00010B8F"/>
    <w:rsid w:val="00011F3A"/>
    <w:rsid w:val="0001797B"/>
    <w:rsid w:val="0002058D"/>
    <w:rsid w:val="00022D0A"/>
    <w:rsid w:val="0002417C"/>
    <w:rsid w:val="000243C2"/>
    <w:rsid w:val="00026565"/>
    <w:rsid w:val="00027379"/>
    <w:rsid w:val="0002767E"/>
    <w:rsid w:val="00027B62"/>
    <w:rsid w:val="0003063E"/>
    <w:rsid w:val="00032815"/>
    <w:rsid w:val="000339E3"/>
    <w:rsid w:val="00034B7C"/>
    <w:rsid w:val="0003672E"/>
    <w:rsid w:val="00037454"/>
    <w:rsid w:val="00037538"/>
    <w:rsid w:val="000379C5"/>
    <w:rsid w:val="00040DD6"/>
    <w:rsid w:val="00043106"/>
    <w:rsid w:val="000442CA"/>
    <w:rsid w:val="0004439E"/>
    <w:rsid w:val="00045220"/>
    <w:rsid w:val="0004552C"/>
    <w:rsid w:val="00045AFB"/>
    <w:rsid w:val="00046F43"/>
    <w:rsid w:val="000477FF"/>
    <w:rsid w:val="00047C54"/>
    <w:rsid w:val="0005113B"/>
    <w:rsid w:val="00051A87"/>
    <w:rsid w:val="000522C5"/>
    <w:rsid w:val="000530B8"/>
    <w:rsid w:val="000532A4"/>
    <w:rsid w:val="0005499B"/>
    <w:rsid w:val="0005611B"/>
    <w:rsid w:val="00060324"/>
    <w:rsid w:val="00060B20"/>
    <w:rsid w:val="00066746"/>
    <w:rsid w:val="0006693D"/>
    <w:rsid w:val="000677C5"/>
    <w:rsid w:val="00070A5E"/>
    <w:rsid w:val="00070E88"/>
    <w:rsid w:val="00075541"/>
    <w:rsid w:val="000757C3"/>
    <w:rsid w:val="00081312"/>
    <w:rsid w:val="00081CE8"/>
    <w:rsid w:val="00081D11"/>
    <w:rsid w:val="0008226B"/>
    <w:rsid w:val="0008408A"/>
    <w:rsid w:val="000845BC"/>
    <w:rsid w:val="00085AAF"/>
    <w:rsid w:val="00085EB4"/>
    <w:rsid w:val="00085FE1"/>
    <w:rsid w:val="0008715B"/>
    <w:rsid w:val="000917E3"/>
    <w:rsid w:val="00094FA3"/>
    <w:rsid w:val="000A0A47"/>
    <w:rsid w:val="000A1301"/>
    <w:rsid w:val="000A33A3"/>
    <w:rsid w:val="000A3B9E"/>
    <w:rsid w:val="000A46E5"/>
    <w:rsid w:val="000A47B7"/>
    <w:rsid w:val="000A6B0A"/>
    <w:rsid w:val="000B04C2"/>
    <w:rsid w:val="000B1BAC"/>
    <w:rsid w:val="000B1C3A"/>
    <w:rsid w:val="000B1FBA"/>
    <w:rsid w:val="000B22B0"/>
    <w:rsid w:val="000B26CA"/>
    <w:rsid w:val="000B27A3"/>
    <w:rsid w:val="000B365C"/>
    <w:rsid w:val="000B37B4"/>
    <w:rsid w:val="000B51F3"/>
    <w:rsid w:val="000B6DD6"/>
    <w:rsid w:val="000C1340"/>
    <w:rsid w:val="000C18B7"/>
    <w:rsid w:val="000C271E"/>
    <w:rsid w:val="000C5DC9"/>
    <w:rsid w:val="000C6417"/>
    <w:rsid w:val="000C6567"/>
    <w:rsid w:val="000D0A5F"/>
    <w:rsid w:val="000D1AF7"/>
    <w:rsid w:val="000D1CCF"/>
    <w:rsid w:val="000D2911"/>
    <w:rsid w:val="000D29FD"/>
    <w:rsid w:val="000D2BAE"/>
    <w:rsid w:val="000D2E72"/>
    <w:rsid w:val="000D48DA"/>
    <w:rsid w:val="000D4C04"/>
    <w:rsid w:val="000D7D66"/>
    <w:rsid w:val="000E39E7"/>
    <w:rsid w:val="000E5828"/>
    <w:rsid w:val="000E5E86"/>
    <w:rsid w:val="000F0FA4"/>
    <w:rsid w:val="000F4872"/>
    <w:rsid w:val="000F516C"/>
    <w:rsid w:val="000F6006"/>
    <w:rsid w:val="000F6CF1"/>
    <w:rsid w:val="000F7227"/>
    <w:rsid w:val="000F7EA4"/>
    <w:rsid w:val="0010352F"/>
    <w:rsid w:val="00105CD1"/>
    <w:rsid w:val="00106DEA"/>
    <w:rsid w:val="001070A6"/>
    <w:rsid w:val="001075B6"/>
    <w:rsid w:val="00113C57"/>
    <w:rsid w:val="001142FF"/>
    <w:rsid w:val="00116DA7"/>
    <w:rsid w:val="00116DCD"/>
    <w:rsid w:val="001173D4"/>
    <w:rsid w:val="001178CF"/>
    <w:rsid w:val="001225AF"/>
    <w:rsid w:val="001227A4"/>
    <w:rsid w:val="00122F16"/>
    <w:rsid w:val="00123D02"/>
    <w:rsid w:val="00126232"/>
    <w:rsid w:val="00126DBC"/>
    <w:rsid w:val="00126E8D"/>
    <w:rsid w:val="00127D84"/>
    <w:rsid w:val="00131ABB"/>
    <w:rsid w:val="001352AE"/>
    <w:rsid w:val="00140512"/>
    <w:rsid w:val="00140E51"/>
    <w:rsid w:val="00140E9A"/>
    <w:rsid w:val="00141343"/>
    <w:rsid w:val="00141662"/>
    <w:rsid w:val="001430B4"/>
    <w:rsid w:val="00143C3B"/>
    <w:rsid w:val="00143D8E"/>
    <w:rsid w:val="001449EC"/>
    <w:rsid w:val="0014639F"/>
    <w:rsid w:val="001464C5"/>
    <w:rsid w:val="001468A4"/>
    <w:rsid w:val="0015020A"/>
    <w:rsid w:val="001511AA"/>
    <w:rsid w:val="0015225C"/>
    <w:rsid w:val="00152790"/>
    <w:rsid w:val="00152B66"/>
    <w:rsid w:val="00152C4D"/>
    <w:rsid w:val="0015344F"/>
    <w:rsid w:val="001551D5"/>
    <w:rsid w:val="001554E4"/>
    <w:rsid w:val="00155E62"/>
    <w:rsid w:val="001563E4"/>
    <w:rsid w:val="00160968"/>
    <w:rsid w:val="0016120E"/>
    <w:rsid w:val="001626A0"/>
    <w:rsid w:val="00163E63"/>
    <w:rsid w:val="00166069"/>
    <w:rsid w:val="00166D45"/>
    <w:rsid w:val="00167DCF"/>
    <w:rsid w:val="00167EAC"/>
    <w:rsid w:val="001702D6"/>
    <w:rsid w:val="0017083A"/>
    <w:rsid w:val="001715E6"/>
    <w:rsid w:val="00171891"/>
    <w:rsid w:val="00172E12"/>
    <w:rsid w:val="00174B4C"/>
    <w:rsid w:val="00175412"/>
    <w:rsid w:val="00176C15"/>
    <w:rsid w:val="0018045A"/>
    <w:rsid w:val="0018060A"/>
    <w:rsid w:val="00181DFA"/>
    <w:rsid w:val="001832DF"/>
    <w:rsid w:val="001839BB"/>
    <w:rsid w:val="00191CEE"/>
    <w:rsid w:val="0019258C"/>
    <w:rsid w:val="00193369"/>
    <w:rsid w:val="001935EC"/>
    <w:rsid w:val="00193C98"/>
    <w:rsid w:val="0019406E"/>
    <w:rsid w:val="00194C39"/>
    <w:rsid w:val="00196F5C"/>
    <w:rsid w:val="001A01D3"/>
    <w:rsid w:val="001A2002"/>
    <w:rsid w:val="001A2422"/>
    <w:rsid w:val="001A3298"/>
    <w:rsid w:val="001A3AF9"/>
    <w:rsid w:val="001A453E"/>
    <w:rsid w:val="001A4FF0"/>
    <w:rsid w:val="001B0167"/>
    <w:rsid w:val="001B04C3"/>
    <w:rsid w:val="001B0CCB"/>
    <w:rsid w:val="001B1B74"/>
    <w:rsid w:val="001B2321"/>
    <w:rsid w:val="001B2A39"/>
    <w:rsid w:val="001B31AF"/>
    <w:rsid w:val="001B56AA"/>
    <w:rsid w:val="001B674D"/>
    <w:rsid w:val="001B75E5"/>
    <w:rsid w:val="001B7DCF"/>
    <w:rsid w:val="001B7ED5"/>
    <w:rsid w:val="001C0FAF"/>
    <w:rsid w:val="001C271F"/>
    <w:rsid w:val="001C3292"/>
    <w:rsid w:val="001C3B9F"/>
    <w:rsid w:val="001C3E25"/>
    <w:rsid w:val="001C4788"/>
    <w:rsid w:val="001C47FD"/>
    <w:rsid w:val="001C5358"/>
    <w:rsid w:val="001C5428"/>
    <w:rsid w:val="001C7E59"/>
    <w:rsid w:val="001D4D8D"/>
    <w:rsid w:val="001D5948"/>
    <w:rsid w:val="001D6F73"/>
    <w:rsid w:val="001D766A"/>
    <w:rsid w:val="001E04BF"/>
    <w:rsid w:val="001E071A"/>
    <w:rsid w:val="001E0782"/>
    <w:rsid w:val="001E0CB7"/>
    <w:rsid w:val="001E1438"/>
    <w:rsid w:val="001E2576"/>
    <w:rsid w:val="001E2B11"/>
    <w:rsid w:val="001E30B0"/>
    <w:rsid w:val="001E382E"/>
    <w:rsid w:val="001E4552"/>
    <w:rsid w:val="001E65F4"/>
    <w:rsid w:val="001E6E8A"/>
    <w:rsid w:val="001F13A4"/>
    <w:rsid w:val="001F275F"/>
    <w:rsid w:val="001F2ECE"/>
    <w:rsid w:val="001F58DA"/>
    <w:rsid w:val="001F62CD"/>
    <w:rsid w:val="001F704B"/>
    <w:rsid w:val="0020162D"/>
    <w:rsid w:val="0020299A"/>
    <w:rsid w:val="00204888"/>
    <w:rsid w:val="002049F6"/>
    <w:rsid w:val="00204B74"/>
    <w:rsid w:val="002051BC"/>
    <w:rsid w:val="002064D1"/>
    <w:rsid w:val="002071EF"/>
    <w:rsid w:val="002075B0"/>
    <w:rsid w:val="00210599"/>
    <w:rsid w:val="00213ABE"/>
    <w:rsid w:val="0021428C"/>
    <w:rsid w:val="002153C8"/>
    <w:rsid w:val="002201A6"/>
    <w:rsid w:val="0022180A"/>
    <w:rsid w:val="002220AF"/>
    <w:rsid w:val="002248AE"/>
    <w:rsid w:val="00224DAB"/>
    <w:rsid w:val="0022527B"/>
    <w:rsid w:val="00233850"/>
    <w:rsid w:val="0023451C"/>
    <w:rsid w:val="0023545E"/>
    <w:rsid w:val="002359BC"/>
    <w:rsid w:val="00236450"/>
    <w:rsid w:val="00237875"/>
    <w:rsid w:val="002378F1"/>
    <w:rsid w:val="00237C50"/>
    <w:rsid w:val="00240C20"/>
    <w:rsid w:val="00240CB9"/>
    <w:rsid w:val="002432C9"/>
    <w:rsid w:val="00243A34"/>
    <w:rsid w:val="00243C58"/>
    <w:rsid w:val="0024576B"/>
    <w:rsid w:val="0024597B"/>
    <w:rsid w:val="002463ED"/>
    <w:rsid w:val="00246562"/>
    <w:rsid w:val="002479C4"/>
    <w:rsid w:val="00250099"/>
    <w:rsid w:val="00252FDA"/>
    <w:rsid w:val="002556BC"/>
    <w:rsid w:val="00256442"/>
    <w:rsid w:val="00257E2F"/>
    <w:rsid w:val="002607A2"/>
    <w:rsid w:val="00261BEE"/>
    <w:rsid w:val="00263777"/>
    <w:rsid w:val="00264389"/>
    <w:rsid w:val="00264864"/>
    <w:rsid w:val="00266777"/>
    <w:rsid w:val="00267315"/>
    <w:rsid w:val="00270479"/>
    <w:rsid w:val="00270BE0"/>
    <w:rsid w:val="00270C66"/>
    <w:rsid w:val="00271B8F"/>
    <w:rsid w:val="00272B43"/>
    <w:rsid w:val="00272B6E"/>
    <w:rsid w:val="00273563"/>
    <w:rsid w:val="00273A42"/>
    <w:rsid w:val="00275E8C"/>
    <w:rsid w:val="002774F5"/>
    <w:rsid w:val="002804DD"/>
    <w:rsid w:val="00281247"/>
    <w:rsid w:val="002812F8"/>
    <w:rsid w:val="002824A0"/>
    <w:rsid w:val="00282E73"/>
    <w:rsid w:val="00284862"/>
    <w:rsid w:val="00286EA2"/>
    <w:rsid w:val="00290F46"/>
    <w:rsid w:val="00291838"/>
    <w:rsid w:val="00293D82"/>
    <w:rsid w:val="00293DAC"/>
    <w:rsid w:val="002952CA"/>
    <w:rsid w:val="00297732"/>
    <w:rsid w:val="00297D26"/>
    <w:rsid w:val="002A0C46"/>
    <w:rsid w:val="002A1675"/>
    <w:rsid w:val="002A1A3A"/>
    <w:rsid w:val="002A29EE"/>
    <w:rsid w:val="002A2F4D"/>
    <w:rsid w:val="002A3540"/>
    <w:rsid w:val="002B1E03"/>
    <w:rsid w:val="002B3B3E"/>
    <w:rsid w:val="002B3C7E"/>
    <w:rsid w:val="002B3E61"/>
    <w:rsid w:val="002B4F34"/>
    <w:rsid w:val="002B4FA1"/>
    <w:rsid w:val="002B524D"/>
    <w:rsid w:val="002B5A22"/>
    <w:rsid w:val="002B6576"/>
    <w:rsid w:val="002B76C4"/>
    <w:rsid w:val="002B7D18"/>
    <w:rsid w:val="002B7E00"/>
    <w:rsid w:val="002C1318"/>
    <w:rsid w:val="002C2C2A"/>
    <w:rsid w:val="002C4450"/>
    <w:rsid w:val="002C56B7"/>
    <w:rsid w:val="002C58FB"/>
    <w:rsid w:val="002C5D0C"/>
    <w:rsid w:val="002D10D1"/>
    <w:rsid w:val="002D2F84"/>
    <w:rsid w:val="002D4563"/>
    <w:rsid w:val="002D54F5"/>
    <w:rsid w:val="002D6922"/>
    <w:rsid w:val="002D6E20"/>
    <w:rsid w:val="002E0977"/>
    <w:rsid w:val="002E0DC7"/>
    <w:rsid w:val="002E0E7F"/>
    <w:rsid w:val="002E13F4"/>
    <w:rsid w:val="002E14D2"/>
    <w:rsid w:val="002E2012"/>
    <w:rsid w:val="002E23E7"/>
    <w:rsid w:val="002E37C1"/>
    <w:rsid w:val="002E4E7F"/>
    <w:rsid w:val="002E77C4"/>
    <w:rsid w:val="002E7E87"/>
    <w:rsid w:val="002F0A6E"/>
    <w:rsid w:val="002F0C4A"/>
    <w:rsid w:val="002F782A"/>
    <w:rsid w:val="00300872"/>
    <w:rsid w:val="00300BB1"/>
    <w:rsid w:val="00300F35"/>
    <w:rsid w:val="00301E27"/>
    <w:rsid w:val="0030202E"/>
    <w:rsid w:val="00304337"/>
    <w:rsid w:val="003076D3"/>
    <w:rsid w:val="00310EF8"/>
    <w:rsid w:val="00311BCF"/>
    <w:rsid w:val="00314412"/>
    <w:rsid w:val="003146CF"/>
    <w:rsid w:val="00314838"/>
    <w:rsid w:val="00314913"/>
    <w:rsid w:val="00316574"/>
    <w:rsid w:val="00316BEE"/>
    <w:rsid w:val="003201CB"/>
    <w:rsid w:val="00322DA3"/>
    <w:rsid w:val="0032350D"/>
    <w:rsid w:val="003240EA"/>
    <w:rsid w:val="0032447D"/>
    <w:rsid w:val="00325A6A"/>
    <w:rsid w:val="00325F35"/>
    <w:rsid w:val="003308DF"/>
    <w:rsid w:val="003318BC"/>
    <w:rsid w:val="00333066"/>
    <w:rsid w:val="003340DB"/>
    <w:rsid w:val="00334ED7"/>
    <w:rsid w:val="0033785D"/>
    <w:rsid w:val="00337EB7"/>
    <w:rsid w:val="00341E62"/>
    <w:rsid w:val="00343F9C"/>
    <w:rsid w:val="00344E23"/>
    <w:rsid w:val="00345330"/>
    <w:rsid w:val="00345520"/>
    <w:rsid w:val="00347B18"/>
    <w:rsid w:val="00347B3C"/>
    <w:rsid w:val="00347D87"/>
    <w:rsid w:val="00350F7D"/>
    <w:rsid w:val="00351017"/>
    <w:rsid w:val="003517EE"/>
    <w:rsid w:val="00351CCE"/>
    <w:rsid w:val="00351D57"/>
    <w:rsid w:val="00352803"/>
    <w:rsid w:val="0035481B"/>
    <w:rsid w:val="003570B3"/>
    <w:rsid w:val="0036002F"/>
    <w:rsid w:val="00360183"/>
    <w:rsid w:val="00364927"/>
    <w:rsid w:val="00364EB9"/>
    <w:rsid w:val="00365064"/>
    <w:rsid w:val="003654E2"/>
    <w:rsid w:val="003666CF"/>
    <w:rsid w:val="00366C9D"/>
    <w:rsid w:val="00372B2C"/>
    <w:rsid w:val="00374476"/>
    <w:rsid w:val="00374790"/>
    <w:rsid w:val="00375142"/>
    <w:rsid w:val="00375EAB"/>
    <w:rsid w:val="00375EC9"/>
    <w:rsid w:val="0037677C"/>
    <w:rsid w:val="00381168"/>
    <w:rsid w:val="00383304"/>
    <w:rsid w:val="00383732"/>
    <w:rsid w:val="00383C1A"/>
    <w:rsid w:val="00383C7D"/>
    <w:rsid w:val="00383DFA"/>
    <w:rsid w:val="003866D3"/>
    <w:rsid w:val="00387B2C"/>
    <w:rsid w:val="00390D38"/>
    <w:rsid w:val="003921C3"/>
    <w:rsid w:val="00392704"/>
    <w:rsid w:val="003929AD"/>
    <w:rsid w:val="00392C2E"/>
    <w:rsid w:val="00393D6B"/>
    <w:rsid w:val="0039433E"/>
    <w:rsid w:val="00394A97"/>
    <w:rsid w:val="00395DA3"/>
    <w:rsid w:val="00396441"/>
    <w:rsid w:val="003965C7"/>
    <w:rsid w:val="00396C90"/>
    <w:rsid w:val="0039706A"/>
    <w:rsid w:val="003A0813"/>
    <w:rsid w:val="003A0F84"/>
    <w:rsid w:val="003A23E7"/>
    <w:rsid w:val="003A28C4"/>
    <w:rsid w:val="003A2B63"/>
    <w:rsid w:val="003A3D8C"/>
    <w:rsid w:val="003A5E40"/>
    <w:rsid w:val="003A6A00"/>
    <w:rsid w:val="003A7480"/>
    <w:rsid w:val="003A7E0C"/>
    <w:rsid w:val="003B158A"/>
    <w:rsid w:val="003B1FFC"/>
    <w:rsid w:val="003B35F5"/>
    <w:rsid w:val="003B3755"/>
    <w:rsid w:val="003B479E"/>
    <w:rsid w:val="003B5876"/>
    <w:rsid w:val="003B6435"/>
    <w:rsid w:val="003B7BD4"/>
    <w:rsid w:val="003C067F"/>
    <w:rsid w:val="003C0ADC"/>
    <w:rsid w:val="003C17C6"/>
    <w:rsid w:val="003C17D0"/>
    <w:rsid w:val="003C3874"/>
    <w:rsid w:val="003C3D28"/>
    <w:rsid w:val="003D08A9"/>
    <w:rsid w:val="003D1FAF"/>
    <w:rsid w:val="003D28F7"/>
    <w:rsid w:val="003D319F"/>
    <w:rsid w:val="003D331A"/>
    <w:rsid w:val="003D4EFC"/>
    <w:rsid w:val="003D5CAA"/>
    <w:rsid w:val="003D6942"/>
    <w:rsid w:val="003D6AB4"/>
    <w:rsid w:val="003E01CB"/>
    <w:rsid w:val="003E0644"/>
    <w:rsid w:val="003E1732"/>
    <w:rsid w:val="003E239C"/>
    <w:rsid w:val="003E553C"/>
    <w:rsid w:val="003E5F28"/>
    <w:rsid w:val="003F00E4"/>
    <w:rsid w:val="003F0D17"/>
    <w:rsid w:val="003F207B"/>
    <w:rsid w:val="003F2310"/>
    <w:rsid w:val="003F3203"/>
    <w:rsid w:val="003F3B0D"/>
    <w:rsid w:val="003F5305"/>
    <w:rsid w:val="003F7462"/>
    <w:rsid w:val="004000B0"/>
    <w:rsid w:val="00400711"/>
    <w:rsid w:val="004010F5"/>
    <w:rsid w:val="00405580"/>
    <w:rsid w:val="00405F67"/>
    <w:rsid w:val="0040614A"/>
    <w:rsid w:val="0041145D"/>
    <w:rsid w:val="00413E31"/>
    <w:rsid w:val="004149C7"/>
    <w:rsid w:val="0041530A"/>
    <w:rsid w:val="004164C9"/>
    <w:rsid w:val="00416F45"/>
    <w:rsid w:val="0041750F"/>
    <w:rsid w:val="00417F9D"/>
    <w:rsid w:val="00420149"/>
    <w:rsid w:val="004203C0"/>
    <w:rsid w:val="0042047E"/>
    <w:rsid w:val="00420B09"/>
    <w:rsid w:val="00421573"/>
    <w:rsid w:val="00423444"/>
    <w:rsid w:val="0042393A"/>
    <w:rsid w:val="00426489"/>
    <w:rsid w:val="00427A33"/>
    <w:rsid w:val="004307C8"/>
    <w:rsid w:val="00432639"/>
    <w:rsid w:val="00435588"/>
    <w:rsid w:val="004356AF"/>
    <w:rsid w:val="00436763"/>
    <w:rsid w:val="0043797E"/>
    <w:rsid w:val="0044053E"/>
    <w:rsid w:val="00440BCA"/>
    <w:rsid w:val="00441B31"/>
    <w:rsid w:val="00442718"/>
    <w:rsid w:val="004429D6"/>
    <w:rsid w:val="00443B32"/>
    <w:rsid w:val="00444C0A"/>
    <w:rsid w:val="004461C2"/>
    <w:rsid w:val="00446E77"/>
    <w:rsid w:val="004472B9"/>
    <w:rsid w:val="00447576"/>
    <w:rsid w:val="004503CC"/>
    <w:rsid w:val="00450872"/>
    <w:rsid w:val="004511C7"/>
    <w:rsid w:val="00451C47"/>
    <w:rsid w:val="004531CC"/>
    <w:rsid w:val="00454299"/>
    <w:rsid w:val="00455179"/>
    <w:rsid w:val="004562CA"/>
    <w:rsid w:val="00461400"/>
    <w:rsid w:val="00462675"/>
    <w:rsid w:val="004635DA"/>
    <w:rsid w:val="00463F13"/>
    <w:rsid w:val="00466E4D"/>
    <w:rsid w:val="00470746"/>
    <w:rsid w:val="00473835"/>
    <w:rsid w:val="00473B52"/>
    <w:rsid w:val="0047740D"/>
    <w:rsid w:val="00477A44"/>
    <w:rsid w:val="0048077E"/>
    <w:rsid w:val="00481917"/>
    <w:rsid w:val="004820B5"/>
    <w:rsid w:val="00483480"/>
    <w:rsid w:val="004845F2"/>
    <w:rsid w:val="0048632A"/>
    <w:rsid w:val="00487C72"/>
    <w:rsid w:val="00487D24"/>
    <w:rsid w:val="00490ACD"/>
    <w:rsid w:val="00490BAE"/>
    <w:rsid w:val="00490C64"/>
    <w:rsid w:val="004944B0"/>
    <w:rsid w:val="004959E4"/>
    <w:rsid w:val="00495ABC"/>
    <w:rsid w:val="00496283"/>
    <w:rsid w:val="00496857"/>
    <w:rsid w:val="00497957"/>
    <w:rsid w:val="004A0FDB"/>
    <w:rsid w:val="004A1BCB"/>
    <w:rsid w:val="004A3B02"/>
    <w:rsid w:val="004A4058"/>
    <w:rsid w:val="004A4433"/>
    <w:rsid w:val="004A7042"/>
    <w:rsid w:val="004B2D22"/>
    <w:rsid w:val="004B3790"/>
    <w:rsid w:val="004B435C"/>
    <w:rsid w:val="004B4B30"/>
    <w:rsid w:val="004B4E3F"/>
    <w:rsid w:val="004B68FB"/>
    <w:rsid w:val="004B6ED0"/>
    <w:rsid w:val="004B777E"/>
    <w:rsid w:val="004C2791"/>
    <w:rsid w:val="004C29F1"/>
    <w:rsid w:val="004C2AD3"/>
    <w:rsid w:val="004C31F1"/>
    <w:rsid w:val="004C379B"/>
    <w:rsid w:val="004C40DC"/>
    <w:rsid w:val="004C506C"/>
    <w:rsid w:val="004C7DD0"/>
    <w:rsid w:val="004D2F30"/>
    <w:rsid w:val="004D3110"/>
    <w:rsid w:val="004D3667"/>
    <w:rsid w:val="004D3EF2"/>
    <w:rsid w:val="004D3F81"/>
    <w:rsid w:val="004D4CA9"/>
    <w:rsid w:val="004D55F0"/>
    <w:rsid w:val="004D647C"/>
    <w:rsid w:val="004D64D3"/>
    <w:rsid w:val="004D657E"/>
    <w:rsid w:val="004D67AA"/>
    <w:rsid w:val="004D73DF"/>
    <w:rsid w:val="004E1038"/>
    <w:rsid w:val="004E16CE"/>
    <w:rsid w:val="004E3B9D"/>
    <w:rsid w:val="004E3FAB"/>
    <w:rsid w:val="004E50B4"/>
    <w:rsid w:val="004E6056"/>
    <w:rsid w:val="004E6108"/>
    <w:rsid w:val="004E7166"/>
    <w:rsid w:val="004F051D"/>
    <w:rsid w:val="004F27AD"/>
    <w:rsid w:val="004F448E"/>
    <w:rsid w:val="00500523"/>
    <w:rsid w:val="005019AF"/>
    <w:rsid w:val="005019BF"/>
    <w:rsid w:val="00502044"/>
    <w:rsid w:val="00504BB5"/>
    <w:rsid w:val="00505BC2"/>
    <w:rsid w:val="00511842"/>
    <w:rsid w:val="00512F4D"/>
    <w:rsid w:val="005136A8"/>
    <w:rsid w:val="005137BD"/>
    <w:rsid w:val="00514EE8"/>
    <w:rsid w:val="00515F68"/>
    <w:rsid w:val="005165CA"/>
    <w:rsid w:val="00516AF4"/>
    <w:rsid w:val="00520654"/>
    <w:rsid w:val="00520AD5"/>
    <w:rsid w:val="00522C58"/>
    <w:rsid w:val="0052455F"/>
    <w:rsid w:val="0052469B"/>
    <w:rsid w:val="00525C49"/>
    <w:rsid w:val="0052717C"/>
    <w:rsid w:val="00530BA8"/>
    <w:rsid w:val="00540819"/>
    <w:rsid w:val="00541718"/>
    <w:rsid w:val="005438F9"/>
    <w:rsid w:val="0054412F"/>
    <w:rsid w:val="005451C0"/>
    <w:rsid w:val="00545553"/>
    <w:rsid w:val="00546A04"/>
    <w:rsid w:val="00547DE9"/>
    <w:rsid w:val="00552AF1"/>
    <w:rsid w:val="005537D8"/>
    <w:rsid w:val="0055414F"/>
    <w:rsid w:val="00554333"/>
    <w:rsid w:val="00566DD8"/>
    <w:rsid w:val="005675FD"/>
    <w:rsid w:val="00567B58"/>
    <w:rsid w:val="005723F0"/>
    <w:rsid w:val="00572EE2"/>
    <w:rsid w:val="0057713D"/>
    <w:rsid w:val="005806BE"/>
    <w:rsid w:val="005826EA"/>
    <w:rsid w:val="00585890"/>
    <w:rsid w:val="00585AA2"/>
    <w:rsid w:val="0058628A"/>
    <w:rsid w:val="00586668"/>
    <w:rsid w:val="00586960"/>
    <w:rsid w:val="00586C31"/>
    <w:rsid w:val="00590C23"/>
    <w:rsid w:val="00591D4C"/>
    <w:rsid w:val="00593266"/>
    <w:rsid w:val="0059383D"/>
    <w:rsid w:val="005957A6"/>
    <w:rsid w:val="00595923"/>
    <w:rsid w:val="00595E84"/>
    <w:rsid w:val="005A2179"/>
    <w:rsid w:val="005A2A5C"/>
    <w:rsid w:val="005A59E2"/>
    <w:rsid w:val="005A5FC6"/>
    <w:rsid w:val="005B02BD"/>
    <w:rsid w:val="005B06E6"/>
    <w:rsid w:val="005B1F45"/>
    <w:rsid w:val="005B2FB2"/>
    <w:rsid w:val="005B4014"/>
    <w:rsid w:val="005B4208"/>
    <w:rsid w:val="005B527B"/>
    <w:rsid w:val="005C0892"/>
    <w:rsid w:val="005C1B26"/>
    <w:rsid w:val="005C50A9"/>
    <w:rsid w:val="005D05D4"/>
    <w:rsid w:val="005D0B28"/>
    <w:rsid w:val="005D3047"/>
    <w:rsid w:val="005D38AE"/>
    <w:rsid w:val="005D6E44"/>
    <w:rsid w:val="005D7616"/>
    <w:rsid w:val="005E168A"/>
    <w:rsid w:val="005E2CAE"/>
    <w:rsid w:val="005E4E2E"/>
    <w:rsid w:val="005E4EA0"/>
    <w:rsid w:val="005E5834"/>
    <w:rsid w:val="005E5857"/>
    <w:rsid w:val="005E7F5F"/>
    <w:rsid w:val="005F150B"/>
    <w:rsid w:val="005F2AD6"/>
    <w:rsid w:val="005F595A"/>
    <w:rsid w:val="005F5AFD"/>
    <w:rsid w:val="006000E6"/>
    <w:rsid w:val="00601941"/>
    <w:rsid w:val="0060282B"/>
    <w:rsid w:val="00602D2F"/>
    <w:rsid w:val="006036F2"/>
    <w:rsid w:val="00603955"/>
    <w:rsid w:val="00604A71"/>
    <w:rsid w:val="00606E00"/>
    <w:rsid w:val="006073D3"/>
    <w:rsid w:val="00614F29"/>
    <w:rsid w:val="00616247"/>
    <w:rsid w:val="00620D14"/>
    <w:rsid w:val="0062147B"/>
    <w:rsid w:val="00621665"/>
    <w:rsid w:val="0062196D"/>
    <w:rsid w:val="00625582"/>
    <w:rsid w:val="00626973"/>
    <w:rsid w:val="00626E3A"/>
    <w:rsid w:val="006273C1"/>
    <w:rsid w:val="00634A4B"/>
    <w:rsid w:val="00634DA6"/>
    <w:rsid w:val="0063687D"/>
    <w:rsid w:val="006371B5"/>
    <w:rsid w:val="00637961"/>
    <w:rsid w:val="00640571"/>
    <w:rsid w:val="00643CF3"/>
    <w:rsid w:val="00644F21"/>
    <w:rsid w:val="00645DB9"/>
    <w:rsid w:val="006503DC"/>
    <w:rsid w:val="00650AD5"/>
    <w:rsid w:val="00651ECA"/>
    <w:rsid w:val="006529DE"/>
    <w:rsid w:val="00652B90"/>
    <w:rsid w:val="006541D4"/>
    <w:rsid w:val="00654393"/>
    <w:rsid w:val="00655052"/>
    <w:rsid w:val="00655CC5"/>
    <w:rsid w:val="00656811"/>
    <w:rsid w:val="0066004C"/>
    <w:rsid w:val="006614EC"/>
    <w:rsid w:val="006617BC"/>
    <w:rsid w:val="00661BD8"/>
    <w:rsid w:val="00662E9C"/>
    <w:rsid w:val="006634FE"/>
    <w:rsid w:val="00664BA1"/>
    <w:rsid w:val="006663E0"/>
    <w:rsid w:val="00670901"/>
    <w:rsid w:val="00670A35"/>
    <w:rsid w:val="006744A6"/>
    <w:rsid w:val="00675312"/>
    <w:rsid w:val="00676003"/>
    <w:rsid w:val="006772FC"/>
    <w:rsid w:val="00677D53"/>
    <w:rsid w:val="006806AE"/>
    <w:rsid w:val="0068181B"/>
    <w:rsid w:val="0069392D"/>
    <w:rsid w:val="00693A3A"/>
    <w:rsid w:val="00694D56"/>
    <w:rsid w:val="00696959"/>
    <w:rsid w:val="00696B56"/>
    <w:rsid w:val="006A1EE4"/>
    <w:rsid w:val="006A25E9"/>
    <w:rsid w:val="006A5897"/>
    <w:rsid w:val="006A5DFE"/>
    <w:rsid w:val="006A637F"/>
    <w:rsid w:val="006A687A"/>
    <w:rsid w:val="006A6C3F"/>
    <w:rsid w:val="006A70DB"/>
    <w:rsid w:val="006A73CE"/>
    <w:rsid w:val="006A7B4D"/>
    <w:rsid w:val="006B159C"/>
    <w:rsid w:val="006B2CE2"/>
    <w:rsid w:val="006B383F"/>
    <w:rsid w:val="006B38E7"/>
    <w:rsid w:val="006B3F0E"/>
    <w:rsid w:val="006B498B"/>
    <w:rsid w:val="006B49D8"/>
    <w:rsid w:val="006B6DA3"/>
    <w:rsid w:val="006B772A"/>
    <w:rsid w:val="006B7E2A"/>
    <w:rsid w:val="006C1015"/>
    <w:rsid w:val="006C1974"/>
    <w:rsid w:val="006C26F1"/>
    <w:rsid w:val="006C2ED6"/>
    <w:rsid w:val="006C4965"/>
    <w:rsid w:val="006C5995"/>
    <w:rsid w:val="006C7DE8"/>
    <w:rsid w:val="006C7F3F"/>
    <w:rsid w:val="006D144A"/>
    <w:rsid w:val="006D16BA"/>
    <w:rsid w:val="006D3A6D"/>
    <w:rsid w:val="006D6004"/>
    <w:rsid w:val="006D7E1A"/>
    <w:rsid w:val="006E145E"/>
    <w:rsid w:val="006E52F6"/>
    <w:rsid w:val="006F0878"/>
    <w:rsid w:val="006F2125"/>
    <w:rsid w:val="006F26F9"/>
    <w:rsid w:val="006F3643"/>
    <w:rsid w:val="006F3939"/>
    <w:rsid w:val="006F5137"/>
    <w:rsid w:val="006F61B8"/>
    <w:rsid w:val="007023B9"/>
    <w:rsid w:val="00703151"/>
    <w:rsid w:val="00703446"/>
    <w:rsid w:val="00704DDD"/>
    <w:rsid w:val="00706321"/>
    <w:rsid w:val="00707925"/>
    <w:rsid w:val="00707EF8"/>
    <w:rsid w:val="00710F84"/>
    <w:rsid w:val="00712C2A"/>
    <w:rsid w:val="0071451B"/>
    <w:rsid w:val="00717D03"/>
    <w:rsid w:val="007205C7"/>
    <w:rsid w:val="00720ACA"/>
    <w:rsid w:val="00721066"/>
    <w:rsid w:val="00722607"/>
    <w:rsid w:val="00724AFB"/>
    <w:rsid w:val="00724C38"/>
    <w:rsid w:val="0072558D"/>
    <w:rsid w:val="00726F7E"/>
    <w:rsid w:val="00727251"/>
    <w:rsid w:val="00727AA9"/>
    <w:rsid w:val="00727F78"/>
    <w:rsid w:val="007305A4"/>
    <w:rsid w:val="007327EA"/>
    <w:rsid w:val="0073389E"/>
    <w:rsid w:val="007348B9"/>
    <w:rsid w:val="0073593E"/>
    <w:rsid w:val="007369A9"/>
    <w:rsid w:val="00737511"/>
    <w:rsid w:val="00740D60"/>
    <w:rsid w:val="0074158B"/>
    <w:rsid w:val="00743253"/>
    <w:rsid w:val="00744394"/>
    <w:rsid w:val="007458D7"/>
    <w:rsid w:val="00745F67"/>
    <w:rsid w:val="00746CC2"/>
    <w:rsid w:val="00747C7B"/>
    <w:rsid w:val="00750AAE"/>
    <w:rsid w:val="00750F74"/>
    <w:rsid w:val="00751C85"/>
    <w:rsid w:val="00755D3E"/>
    <w:rsid w:val="007578FF"/>
    <w:rsid w:val="00757FD0"/>
    <w:rsid w:val="007621A7"/>
    <w:rsid w:val="00762C96"/>
    <w:rsid w:val="00763140"/>
    <w:rsid w:val="007635C3"/>
    <w:rsid w:val="00765415"/>
    <w:rsid w:val="007673CE"/>
    <w:rsid w:val="00770C1A"/>
    <w:rsid w:val="0077127A"/>
    <w:rsid w:val="00771B8E"/>
    <w:rsid w:val="0077329B"/>
    <w:rsid w:val="00773447"/>
    <w:rsid w:val="00774084"/>
    <w:rsid w:val="00775740"/>
    <w:rsid w:val="00775F81"/>
    <w:rsid w:val="0078099F"/>
    <w:rsid w:val="00783283"/>
    <w:rsid w:val="007843B9"/>
    <w:rsid w:val="00785259"/>
    <w:rsid w:val="007862C3"/>
    <w:rsid w:val="00786335"/>
    <w:rsid w:val="00786949"/>
    <w:rsid w:val="00786FF8"/>
    <w:rsid w:val="0078796E"/>
    <w:rsid w:val="00791459"/>
    <w:rsid w:val="007914A7"/>
    <w:rsid w:val="0079212A"/>
    <w:rsid w:val="00792615"/>
    <w:rsid w:val="00792B89"/>
    <w:rsid w:val="00792F83"/>
    <w:rsid w:val="0079603A"/>
    <w:rsid w:val="0079718E"/>
    <w:rsid w:val="007A0163"/>
    <w:rsid w:val="007A12E7"/>
    <w:rsid w:val="007A33A5"/>
    <w:rsid w:val="007A42B0"/>
    <w:rsid w:val="007A6C44"/>
    <w:rsid w:val="007A7700"/>
    <w:rsid w:val="007B06DC"/>
    <w:rsid w:val="007B1552"/>
    <w:rsid w:val="007B21BB"/>
    <w:rsid w:val="007B438D"/>
    <w:rsid w:val="007B614F"/>
    <w:rsid w:val="007B798E"/>
    <w:rsid w:val="007B7AA9"/>
    <w:rsid w:val="007B7D37"/>
    <w:rsid w:val="007C1220"/>
    <w:rsid w:val="007C26BD"/>
    <w:rsid w:val="007C3A9B"/>
    <w:rsid w:val="007C3F27"/>
    <w:rsid w:val="007C433A"/>
    <w:rsid w:val="007C776E"/>
    <w:rsid w:val="007D21E5"/>
    <w:rsid w:val="007D231C"/>
    <w:rsid w:val="007D6759"/>
    <w:rsid w:val="007D6DEE"/>
    <w:rsid w:val="007D6F2D"/>
    <w:rsid w:val="007D7A3B"/>
    <w:rsid w:val="007D7E19"/>
    <w:rsid w:val="007E2445"/>
    <w:rsid w:val="007E29D1"/>
    <w:rsid w:val="007E5183"/>
    <w:rsid w:val="007E543F"/>
    <w:rsid w:val="007E6C8F"/>
    <w:rsid w:val="007F01AE"/>
    <w:rsid w:val="007F0DB1"/>
    <w:rsid w:val="007F1B15"/>
    <w:rsid w:val="007F25A4"/>
    <w:rsid w:val="007F552E"/>
    <w:rsid w:val="00800498"/>
    <w:rsid w:val="008015FD"/>
    <w:rsid w:val="008036AF"/>
    <w:rsid w:val="00803AD2"/>
    <w:rsid w:val="00804E26"/>
    <w:rsid w:val="00805337"/>
    <w:rsid w:val="0080787B"/>
    <w:rsid w:val="00807D5B"/>
    <w:rsid w:val="008103E4"/>
    <w:rsid w:val="00811717"/>
    <w:rsid w:val="008119BC"/>
    <w:rsid w:val="00812BB2"/>
    <w:rsid w:val="008169DA"/>
    <w:rsid w:val="00823403"/>
    <w:rsid w:val="00824EF8"/>
    <w:rsid w:val="008274B9"/>
    <w:rsid w:val="00827E2B"/>
    <w:rsid w:val="0083013A"/>
    <w:rsid w:val="0083239F"/>
    <w:rsid w:val="00834594"/>
    <w:rsid w:val="00835639"/>
    <w:rsid w:val="00835E04"/>
    <w:rsid w:val="008409B7"/>
    <w:rsid w:val="00840EC0"/>
    <w:rsid w:val="00841D77"/>
    <w:rsid w:val="0084310D"/>
    <w:rsid w:val="00843517"/>
    <w:rsid w:val="00844831"/>
    <w:rsid w:val="0084753F"/>
    <w:rsid w:val="008476A8"/>
    <w:rsid w:val="008476B2"/>
    <w:rsid w:val="00847764"/>
    <w:rsid w:val="00847C47"/>
    <w:rsid w:val="00850DBD"/>
    <w:rsid w:val="00854022"/>
    <w:rsid w:val="00854BC5"/>
    <w:rsid w:val="00855536"/>
    <w:rsid w:val="00856D5D"/>
    <w:rsid w:val="008570D9"/>
    <w:rsid w:val="00857459"/>
    <w:rsid w:val="008576BD"/>
    <w:rsid w:val="00860B11"/>
    <w:rsid w:val="008618FC"/>
    <w:rsid w:val="008635A5"/>
    <w:rsid w:val="0086674B"/>
    <w:rsid w:val="00870E67"/>
    <w:rsid w:val="008732AA"/>
    <w:rsid w:val="0087349C"/>
    <w:rsid w:val="0087719C"/>
    <w:rsid w:val="008777AC"/>
    <w:rsid w:val="00880670"/>
    <w:rsid w:val="00881A19"/>
    <w:rsid w:val="00881F91"/>
    <w:rsid w:val="00882463"/>
    <w:rsid w:val="00884D7C"/>
    <w:rsid w:val="00885D88"/>
    <w:rsid w:val="008901BD"/>
    <w:rsid w:val="008901DA"/>
    <w:rsid w:val="00891341"/>
    <w:rsid w:val="00892D91"/>
    <w:rsid w:val="00892FC4"/>
    <w:rsid w:val="00893480"/>
    <w:rsid w:val="008963B9"/>
    <w:rsid w:val="00897EB5"/>
    <w:rsid w:val="008A0BD9"/>
    <w:rsid w:val="008A290C"/>
    <w:rsid w:val="008A344D"/>
    <w:rsid w:val="008A4FD7"/>
    <w:rsid w:val="008A6764"/>
    <w:rsid w:val="008A6823"/>
    <w:rsid w:val="008B067F"/>
    <w:rsid w:val="008B0957"/>
    <w:rsid w:val="008B154A"/>
    <w:rsid w:val="008B2455"/>
    <w:rsid w:val="008B4021"/>
    <w:rsid w:val="008B4BAC"/>
    <w:rsid w:val="008B4BEA"/>
    <w:rsid w:val="008B5A7B"/>
    <w:rsid w:val="008B6194"/>
    <w:rsid w:val="008B68B2"/>
    <w:rsid w:val="008B7063"/>
    <w:rsid w:val="008B7CF6"/>
    <w:rsid w:val="008C0565"/>
    <w:rsid w:val="008C05DD"/>
    <w:rsid w:val="008C0B55"/>
    <w:rsid w:val="008C0EF4"/>
    <w:rsid w:val="008C4FE8"/>
    <w:rsid w:val="008C59ED"/>
    <w:rsid w:val="008C6C44"/>
    <w:rsid w:val="008C7489"/>
    <w:rsid w:val="008C7814"/>
    <w:rsid w:val="008D0290"/>
    <w:rsid w:val="008D0CA5"/>
    <w:rsid w:val="008D1147"/>
    <w:rsid w:val="008D1706"/>
    <w:rsid w:val="008D23FE"/>
    <w:rsid w:val="008D3C03"/>
    <w:rsid w:val="008D56C2"/>
    <w:rsid w:val="008D5B50"/>
    <w:rsid w:val="008D6073"/>
    <w:rsid w:val="008D6080"/>
    <w:rsid w:val="008E18CA"/>
    <w:rsid w:val="008E5064"/>
    <w:rsid w:val="008E5107"/>
    <w:rsid w:val="008E5423"/>
    <w:rsid w:val="008E5748"/>
    <w:rsid w:val="008E5F13"/>
    <w:rsid w:val="008E5FF2"/>
    <w:rsid w:val="008E7A2E"/>
    <w:rsid w:val="008E7D48"/>
    <w:rsid w:val="008F0542"/>
    <w:rsid w:val="008F0E64"/>
    <w:rsid w:val="008F3302"/>
    <w:rsid w:val="008F48D4"/>
    <w:rsid w:val="008F6D44"/>
    <w:rsid w:val="008F7FB1"/>
    <w:rsid w:val="00900170"/>
    <w:rsid w:val="00901FC7"/>
    <w:rsid w:val="00901FED"/>
    <w:rsid w:val="00903E4A"/>
    <w:rsid w:val="00903EDA"/>
    <w:rsid w:val="009049B6"/>
    <w:rsid w:val="009056CC"/>
    <w:rsid w:val="00911121"/>
    <w:rsid w:val="009131CC"/>
    <w:rsid w:val="0091553F"/>
    <w:rsid w:val="009209D8"/>
    <w:rsid w:val="00921258"/>
    <w:rsid w:val="0092133A"/>
    <w:rsid w:val="0092260A"/>
    <w:rsid w:val="00922BB2"/>
    <w:rsid w:val="00922C69"/>
    <w:rsid w:val="00923595"/>
    <w:rsid w:val="00924300"/>
    <w:rsid w:val="0092495B"/>
    <w:rsid w:val="00925877"/>
    <w:rsid w:val="009302DA"/>
    <w:rsid w:val="00931C26"/>
    <w:rsid w:val="00931CF6"/>
    <w:rsid w:val="009321AB"/>
    <w:rsid w:val="00933183"/>
    <w:rsid w:val="00933527"/>
    <w:rsid w:val="0093383D"/>
    <w:rsid w:val="0093465F"/>
    <w:rsid w:val="00934D4A"/>
    <w:rsid w:val="00934FDC"/>
    <w:rsid w:val="00936FC4"/>
    <w:rsid w:val="009377E8"/>
    <w:rsid w:val="00940E2A"/>
    <w:rsid w:val="009413BB"/>
    <w:rsid w:val="0094280C"/>
    <w:rsid w:val="00942C40"/>
    <w:rsid w:val="00943584"/>
    <w:rsid w:val="00943F68"/>
    <w:rsid w:val="0094692A"/>
    <w:rsid w:val="00946A70"/>
    <w:rsid w:val="0095569F"/>
    <w:rsid w:val="009571C4"/>
    <w:rsid w:val="00960459"/>
    <w:rsid w:val="009609F7"/>
    <w:rsid w:val="0096170A"/>
    <w:rsid w:val="009617C6"/>
    <w:rsid w:val="00962C28"/>
    <w:rsid w:val="00962F0C"/>
    <w:rsid w:val="00963A4F"/>
    <w:rsid w:val="00963FA6"/>
    <w:rsid w:val="00965090"/>
    <w:rsid w:val="009653D7"/>
    <w:rsid w:val="0096598E"/>
    <w:rsid w:val="00965D82"/>
    <w:rsid w:val="00965F78"/>
    <w:rsid w:val="009663C0"/>
    <w:rsid w:val="00967494"/>
    <w:rsid w:val="009679C8"/>
    <w:rsid w:val="00975004"/>
    <w:rsid w:val="00975486"/>
    <w:rsid w:val="00975C7F"/>
    <w:rsid w:val="00977EA4"/>
    <w:rsid w:val="00977FC2"/>
    <w:rsid w:val="00980163"/>
    <w:rsid w:val="00980B11"/>
    <w:rsid w:val="009828D1"/>
    <w:rsid w:val="00982FC8"/>
    <w:rsid w:val="00983040"/>
    <w:rsid w:val="009832C0"/>
    <w:rsid w:val="00983D19"/>
    <w:rsid w:val="0098470C"/>
    <w:rsid w:val="00986C31"/>
    <w:rsid w:val="00987D9B"/>
    <w:rsid w:val="00990CF7"/>
    <w:rsid w:val="00994F2D"/>
    <w:rsid w:val="0099586B"/>
    <w:rsid w:val="00996686"/>
    <w:rsid w:val="009A0859"/>
    <w:rsid w:val="009A10D5"/>
    <w:rsid w:val="009A1436"/>
    <w:rsid w:val="009A27B8"/>
    <w:rsid w:val="009A4D8D"/>
    <w:rsid w:val="009A4F1C"/>
    <w:rsid w:val="009A555F"/>
    <w:rsid w:val="009B1A91"/>
    <w:rsid w:val="009B3221"/>
    <w:rsid w:val="009B4FA8"/>
    <w:rsid w:val="009B771B"/>
    <w:rsid w:val="009C0004"/>
    <w:rsid w:val="009C1270"/>
    <w:rsid w:val="009C1427"/>
    <w:rsid w:val="009C2E56"/>
    <w:rsid w:val="009C2ED5"/>
    <w:rsid w:val="009C4DF4"/>
    <w:rsid w:val="009C6827"/>
    <w:rsid w:val="009C7117"/>
    <w:rsid w:val="009D0D96"/>
    <w:rsid w:val="009D2C97"/>
    <w:rsid w:val="009D321B"/>
    <w:rsid w:val="009D3D8F"/>
    <w:rsid w:val="009D4004"/>
    <w:rsid w:val="009D6307"/>
    <w:rsid w:val="009D6447"/>
    <w:rsid w:val="009D6B1E"/>
    <w:rsid w:val="009D6CC0"/>
    <w:rsid w:val="009D7234"/>
    <w:rsid w:val="009E15D3"/>
    <w:rsid w:val="009E2488"/>
    <w:rsid w:val="009E2552"/>
    <w:rsid w:val="009E38C6"/>
    <w:rsid w:val="009E6B13"/>
    <w:rsid w:val="009F1450"/>
    <w:rsid w:val="009F2727"/>
    <w:rsid w:val="009F2EF5"/>
    <w:rsid w:val="009F3896"/>
    <w:rsid w:val="009F5438"/>
    <w:rsid w:val="009F6E1C"/>
    <w:rsid w:val="009F77F4"/>
    <w:rsid w:val="009F78DF"/>
    <w:rsid w:val="00A020D8"/>
    <w:rsid w:val="00A02863"/>
    <w:rsid w:val="00A029F0"/>
    <w:rsid w:val="00A0566B"/>
    <w:rsid w:val="00A05E1E"/>
    <w:rsid w:val="00A10954"/>
    <w:rsid w:val="00A10E02"/>
    <w:rsid w:val="00A11E8E"/>
    <w:rsid w:val="00A1387F"/>
    <w:rsid w:val="00A13D78"/>
    <w:rsid w:val="00A14939"/>
    <w:rsid w:val="00A1498C"/>
    <w:rsid w:val="00A154AF"/>
    <w:rsid w:val="00A15557"/>
    <w:rsid w:val="00A15F2D"/>
    <w:rsid w:val="00A17536"/>
    <w:rsid w:val="00A20E6B"/>
    <w:rsid w:val="00A2196D"/>
    <w:rsid w:val="00A21EB4"/>
    <w:rsid w:val="00A24BD9"/>
    <w:rsid w:val="00A30C54"/>
    <w:rsid w:val="00A3177B"/>
    <w:rsid w:val="00A3235F"/>
    <w:rsid w:val="00A329D6"/>
    <w:rsid w:val="00A34216"/>
    <w:rsid w:val="00A37246"/>
    <w:rsid w:val="00A37E24"/>
    <w:rsid w:val="00A37FF7"/>
    <w:rsid w:val="00A40014"/>
    <w:rsid w:val="00A400EE"/>
    <w:rsid w:val="00A43F49"/>
    <w:rsid w:val="00A4529A"/>
    <w:rsid w:val="00A468AB"/>
    <w:rsid w:val="00A469C3"/>
    <w:rsid w:val="00A47641"/>
    <w:rsid w:val="00A52506"/>
    <w:rsid w:val="00A53FCE"/>
    <w:rsid w:val="00A54A52"/>
    <w:rsid w:val="00A54EBB"/>
    <w:rsid w:val="00A55AD9"/>
    <w:rsid w:val="00A56254"/>
    <w:rsid w:val="00A56CD2"/>
    <w:rsid w:val="00A57708"/>
    <w:rsid w:val="00A5795E"/>
    <w:rsid w:val="00A60888"/>
    <w:rsid w:val="00A6340C"/>
    <w:rsid w:val="00A63624"/>
    <w:rsid w:val="00A63E6D"/>
    <w:rsid w:val="00A67DC2"/>
    <w:rsid w:val="00A73E19"/>
    <w:rsid w:val="00A748E7"/>
    <w:rsid w:val="00A74DF9"/>
    <w:rsid w:val="00A75629"/>
    <w:rsid w:val="00A75D3A"/>
    <w:rsid w:val="00A75DF4"/>
    <w:rsid w:val="00A76850"/>
    <w:rsid w:val="00A7711F"/>
    <w:rsid w:val="00A80CE9"/>
    <w:rsid w:val="00A80DC2"/>
    <w:rsid w:val="00A811B0"/>
    <w:rsid w:val="00A81506"/>
    <w:rsid w:val="00A84809"/>
    <w:rsid w:val="00A85B53"/>
    <w:rsid w:val="00A86FFE"/>
    <w:rsid w:val="00A87361"/>
    <w:rsid w:val="00A8781C"/>
    <w:rsid w:val="00A92F01"/>
    <w:rsid w:val="00A952EF"/>
    <w:rsid w:val="00AA10AB"/>
    <w:rsid w:val="00AA1CA8"/>
    <w:rsid w:val="00AA55C5"/>
    <w:rsid w:val="00AA7680"/>
    <w:rsid w:val="00AB0AC8"/>
    <w:rsid w:val="00AB4AD8"/>
    <w:rsid w:val="00AB62A4"/>
    <w:rsid w:val="00AB7D88"/>
    <w:rsid w:val="00AB7E97"/>
    <w:rsid w:val="00AB7FE4"/>
    <w:rsid w:val="00AC1F6F"/>
    <w:rsid w:val="00AC245B"/>
    <w:rsid w:val="00AC4B8B"/>
    <w:rsid w:val="00AC5B2F"/>
    <w:rsid w:val="00AC5E41"/>
    <w:rsid w:val="00AC6071"/>
    <w:rsid w:val="00AC6485"/>
    <w:rsid w:val="00AC6DBB"/>
    <w:rsid w:val="00AD023E"/>
    <w:rsid w:val="00AD0377"/>
    <w:rsid w:val="00AD0B51"/>
    <w:rsid w:val="00AD106F"/>
    <w:rsid w:val="00AD525A"/>
    <w:rsid w:val="00AD61DA"/>
    <w:rsid w:val="00AD7D85"/>
    <w:rsid w:val="00AE054D"/>
    <w:rsid w:val="00AE0990"/>
    <w:rsid w:val="00AE0D2D"/>
    <w:rsid w:val="00AE3168"/>
    <w:rsid w:val="00AE3F0E"/>
    <w:rsid w:val="00AE5A1C"/>
    <w:rsid w:val="00AE64BD"/>
    <w:rsid w:val="00AE7040"/>
    <w:rsid w:val="00AE7983"/>
    <w:rsid w:val="00AF2CCD"/>
    <w:rsid w:val="00AF3726"/>
    <w:rsid w:val="00AF5458"/>
    <w:rsid w:val="00AF688D"/>
    <w:rsid w:val="00AF732D"/>
    <w:rsid w:val="00AF7B63"/>
    <w:rsid w:val="00B006F1"/>
    <w:rsid w:val="00B01768"/>
    <w:rsid w:val="00B01E6F"/>
    <w:rsid w:val="00B021C3"/>
    <w:rsid w:val="00B03FF6"/>
    <w:rsid w:val="00B0452B"/>
    <w:rsid w:val="00B0548B"/>
    <w:rsid w:val="00B05F5B"/>
    <w:rsid w:val="00B100ED"/>
    <w:rsid w:val="00B1023F"/>
    <w:rsid w:val="00B10496"/>
    <w:rsid w:val="00B11A67"/>
    <w:rsid w:val="00B1390F"/>
    <w:rsid w:val="00B15972"/>
    <w:rsid w:val="00B159DE"/>
    <w:rsid w:val="00B15F7B"/>
    <w:rsid w:val="00B16320"/>
    <w:rsid w:val="00B20052"/>
    <w:rsid w:val="00B21706"/>
    <w:rsid w:val="00B21F9C"/>
    <w:rsid w:val="00B2364D"/>
    <w:rsid w:val="00B241CE"/>
    <w:rsid w:val="00B254D2"/>
    <w:rsid w:val="00B25CFD"/>
    <w:rsid w:val="00B26454"/>
    <w:rsid w:val="00B26580"/>
    <w:rsid w:val="00B26797"/>
    <w:rsid w:val="00B27995"/>
    <w:rsid w:val="00B27D6C"/>
    <w:rsid w:val="00B3145F"/>
    <w:rsid w:val="00B3153B"/>
    <w:rsid w:val="00B3160D"/>
    <w:rsid w:val="00B33B1D"/>
    <w:rsid w:val="00B34A15"/>
    <w:rsid w:val="00B4141C"/>
    <w:rsid w:val="00B45BD4"/>
    <w:rsid w:val="00B460BE"/>
    <w:rsid w:val="00B4615D"/>
    <w:rsid w:val="00B50BDD"/>
    <w:rsid w:val="00B51638"/>
    <w:rsid w:val="00B52812"/>
    <w:rsid w:val="00B52AC1"/>
    <w:rsid w:val="00B5534D"/>
    <w:rsid w:val="00B57EB2"/>
    <w:rsid w:val="00B60188"/>
    <w:rsid w:val="00B62611"/>
    <w:rsid w:val="00B62D15"/>
    <w:rsid w:val="00B6468A"/>
    <w:rsid w:val="00B64E93"/>
    <w:rsid w:val="00B67463"/>
    <w:rsid w:val="00B67A84"/>
    <w:rsid w:val="00B71087"/>
    <w:rsid w:val="00B71275"/>
    <w:rsid w:val="00B71828"/>
    <w:rsid w:val="00B71992"/>
    <w:rsid w:val="00B73332"/>
    <w:rsid w:val="00B739C8"/>
    <w:rsid w:val="00B73E7F"/>
    <w:rsid w:val="00B74092"/>
    <w:rsid w:val="00B74757"/>
    <w:rsid w:val="00B77F17"/>
    <w:rsid w:val="00B823D0"/>
    <w:rsid w:val="00B83C84"/>
    <w:rsid w:val="00B84A7A"/>
    <w:rsid w:val="00B92127"/>
    <w:rsid w:val="00B92450"/>
    <w:rsid w:val="00B931D2"/>
    <w:rsid w:val="00B943EA"/>
    <w:rsid w:val="00B94F8E"/>
    <w:rsid w:val="00B95BFF"/>
    <w:rsid w:val="00B961A2"/>
    <w:rsid w:val="00B97BFD"/>
    <w:rsid w:val="00B97EEF"/>
    <w:rsid w:val="00BA0B5F"/>
    <w:rsid w:val="00BA1684"/>
    <w:rsid w:val="00BA1EA5"/>
    <w:rsid w:val="00BA2F42"/>
    <w:rsid w:val="00BA3393"/>
    <w:rsid w:val="00BA4092"/>
    <w:rsid w:val="00BA5E64"/>
    <w:rsid w:val="00BA74DB"/>
    <w:rsid w:val="00BB08CA"/>
    <w:rsid w:val="00BB1B0A"/>
    <w:rsid w:val="00BB3A8E"/>
    <w:rsid w:val="00BB4B6D"/>
    <w:rsid w:val="00BB5C3C"/>
    <w:rsid w:val="00BC1B70"/>
    <w:rsid w:val="00BC1F92"/>
    <w:rsid w:val="00BC2E39"/>
    <w:rsid w:val="00BC2F97"/>
    <w:rsid w:val="00BC3989"/>
    <w:rsid w:val="00BC4054"/>
    <w:rsid w:val="00BC4D8D"/>
    <w:rsid w:val="00BC5E26"/>
    <w:rsid w:val="00BD0AC8"/>
    <w:rsid w:val="00BD1EE0"/>
    <w:rsid w:val="00BD3450"/>
    <w:rsid w:val="00BD3486"/>
    <w:rsid w:val="00BD46BB"/>
    <w:rsid w:val="00BD4F86"/>
    <w:rsid w:val="00BD60C6"/>
    <w:rsid w:val="00BD6165"/>
    <w:rsid w:val="00BD68D1"/>
    <w:rsid w:val="00BE0F2B"/>
    <w:rsid w:val="00BE2154"/>
    <w:rsid w:val="00BE2A6D"/>
    <w:rsid w:val="00BE2D61"/>
    <w:rsid w:val="00BE5DB6"/>
    <w:rsid w:val="00BF0388"/>
    <w:rsid w:val="00BF04DC"/>
    <w:rsid w:val="00BF1FB6"/>
    <w:rsid w:val="00BF7EB5"/>
    <w:rsid w:val="00C001B5"/>
    <w:rsid w:val="00C006FB"/>
    <w:rsid w:val="00C0252D"/>
    <w:rsid w:val="00C03FD9"/>
    <w:rsid w:val="00C0424A"/>
    <w:rsid w:val="00C04277"/>
    <w:rsid w:val="00C05578"/>
    <w:rsid w:val="00C05A92"/>
    <w:rsid w:val="00C11B7C"/>
    <w:rsid w:val="00C121A9"/>
    <w:rsid w:val="00C124AE"/>
    <w:rsid w:val="00C15230"/>
    <w:rsid w:val="00C157FA"/>
    <w:rsid w:val="00C16655"/>
    <w:rsid w:val="00C23D56"/>
    <w:rsid w:val="00C2468F"/>
    <w:rsid w:val="00C25124"/>
    <w:rsid w:val="00C26BED"/>
    <w:rsid w:val="00C26E3B"/>
    <w:rsid w:val="00C26E61"/>
    <w:rsid w:val="00C323D2"/>
    <w:rsid w:val="00C33711"/>
    <w:rsid w:val="00C34D22"/>
    <w:rsid w:val="00C35B2E"/>
    <w:rsid w:val="00C36F32"/>
    <w:rsid w:val="00C41963"/>
    <w:rsid w:val="00C420C6"/>
    <w:rsid w:val="00C42356"/>
    <w:rsid w:val="00C4307C"/>
    <w:rsid w:val="00C43CA6"/>
    <w:rsid w:val="00C46490"/>
    <w:rsid w:val="00C466F8"/>
    <w:rsid w:val="00C46C52"/>
    <w:rsid w:val="00C46E51"/>
    <w:rsid w:val="00C50F8E"/>
    <w:rsid w:val="00C51573"/>
    <w:rsid w:val="00C52B0D"/>
    <w:rsid w:val="00C531C5"/>
    <w:rsid w:val="00C5373D"/>
    <w:rsid w:val="00C56565"/>
    <w:rsid w:val="00C6034E"/>
    <w:rsid w:val="00C60FD0"/>
    <w:rsid w:val="00C619BE"/>
    <w:rsid w:val="00C63162"/>
    <w:rsid w:val="00C639DC"/>
    <w:rsid w:val="00C67CAA"/>
    <w:rsid w:val="00C71EEC"/>
    <w:rsid w:val="00C7222D"/>
    <w:rsid w:val="00C729DD"/>
    <w:rsid w:val="00C73126"/>
    <w:rsid w:val="00C74D5A"/>
    <w:rsid w:val="00C805CF"/>
    <w:rsid w:val="00C81616"/>
    <w:rsid w:val="00C83EDA"/>
    <w:rsid w:val="00C843B1"/>
    <w:rsid w:val="00C84B4F"/>
    <w:rsid w:val="00C85BDE"/>
    <w:rsid w:val="00C918A6"/>
    <w:rsid w:val="00C923A8"/>
    <w:rsid w:val="00C94999"/>
    <w:rsid w:val="00C95598"/>
    <w:rsid w:val="00C975C7"/>
    <w:rsid w:val="00CA059B"/>
    <w:rsid w:val="00CA06A0"/>
    <w:rsid w:val="00CA0A6B"/>
    <w:rsid w:val="00CA365D"/>
    <w:rsid w:val="00CA4042"/>
    <w:rsid w:val="00CA4504"/>
    <w:rsid w:val="00CA4530"/>
    <w:rsid w:val="00CA4FDB"/>
    <w:rsid w:val="00CA6185"/>
    <w:rsid w:val="00CA6D4D"/>
    <w:rsid w:val="00CA75F3"/>
    <w:rsid w:val="00CA79D0"/>
    <w:rsid w:val="00CB059E"/>
    <w:rsid w:val="00CB0D50"/>
    <w:rsid w:val="00CB1D42"/>
    <w:rsid w:val="00CB3BFE"/>
    <w:rsid w:val="00CB5B7A"/>
    <w:rsid w:val="00CB68E4"/>
    <w:rsid w:val="00CB6C02"/>
    <w:rsid w:val="00CB7BB0"/>
    <w:rsid w:val="00CC199D"/>
    <w:rsid w:val="00CC2252"/>
    <w:rsid w:val="00CC2836"/>
    <w:rsid w:val="00CC384B"/>
    <w:rsid w:val="00CC4297"/>
    <w:rsid w:val="00CC4796"/>
    <w:rsid w:val="00CC482A"/>
    <w:rsid w:val="00CC4BE5"/>
    <w:rsid w:val="00CD1002"/>
    <w:rsid w:val="00CD1AA9"/>
    <w:rsid w:val="00CD2407"/>
    <w:rsid w:val="00CD398A"/>
    <w:rsid w:val="00CD3B49"/>
    <w:rsid w:val="00CD442A"/>
    <w:rsid w:val="00CD5017"/>
    <w:rsid w:val="00CE161F"/>
    <w:rsid w:val="00CE1A7A"/>
    <w:rsid w:val="00CE2DAC"/>
    <w:rsid w:val="00CE3E1F"/>
    <w:rsid w:val="00CE5B29"/>
    <w:rsid w:val="00CE73C9"/>
    <w:rsid w:val="00CF0A05"/>
    <w:rsid w:val="00CF1664"/>
    <w:rsid w:val="00CF1B4B"/>
    <w:rsid w:val="00CF2685"/>
    <w:rsid w:val="00CF3435"/>
    <w:rsid w:val="00CF3BF6"/>
    <w:rsid w:val="00CF51DC"/>
    <w:rsid w:val="00CF64DB"/>
    <w:rsid w:val="00D0075D"/>
    <w:rsid w:val="00D00DEF"/>
    <w:rsid w:val="00D010DA"/>
    <w:rsid w:val="00D01939"/>
    <w:rsid w:val="00D0290B"/>
    <w:rsid w:val="00D02FA5"/>
    <w:rsid w:val="00D046D6"/>
    <w:rsid w:val="00D06486"/>
    <w:rsid w:val="00D06614"/>
    <w:rsid w:val="00D06DC2"/>
    <w:rsid w:val="00D07743"/>
    <w:rsid w:val="00D10DFE"/>
    <w:rsid w:val="00D1251F"/>
    <w:rsid w:val="00D12C64"/>
    <w:rsid w:val="00D13934"/>
    <w:rsid w:val="00D139DB"/>
    <w:rsid w:val="00D14BEA"/>
    <w:rsid w:val="00D167ED"/>
    <w:rsid w:val="00D17989"/>
    <w:rsid w:val="00D2001E"/>
    <w:rsid w:val="00D20BCB"/>
    <w:rsid w:val="00D212AF"/>
    <w:rsid w:val="00D21615"/>
    <w:rsid w:val="00D21D00"/>
    <w:rsid w:val="00D240A8"/>
    <w:rsid w:val="00D252D2"/>
    <w:rsid w:val="00D2565B"/>
    <w:rsid w:val="00D26487"/>
    <w:rsid w:val="00D27095"/>
    <w:rsid w:val="00D27FF0"/>
    <w:rsid w:val="00D3140F"/>
    <w:rsid w:val="00D3438D"/>
    <w:rsid w:val="00D35116"/>
    <w:rsid w:val="00D3514E"/>
    <w:rsid w:val="00D35294"/>
    <w:rsid w:val="00D35DE4"/>
    <w:rsid w:val="00D36E61"/>
    <w:rsid w:val="00D40F21"/>
    <w:rsid w:val="00D412FC"/>
    <w:rsid w:val="00D42915"/>
    <w:rsid w:val="00D42F68"/>
    <w:rsid w:val="00D43861"/>
    <w:rsid w:val="00D43DEA"/>
    <w:rsid w:val="00D45822"/>
    <w:rsid w:val="00D45C2E"/>
    <w:rsid w:val="00D466DD"/>
    <w:rsid w:val="00D470FF"/>
    <w:rsid w:val="00D47C09"/>
    <w:rsid w:val="00D514B8"/>
    <w:rsid w:val="00D52897"/>
    <w:rsid w:val="00D552B6"/>
    <w:rsid w:val="00D55EFA"/>
    <w:rsid w:val="00D57CBC"/>
    <w:rsid w:val="00D60C17"/>
    <w:rsid w:val="00D62A3E"/>
    <w:rsid w:val="00D640A5"/>
    <w:rsid w:val="00D642CF"/>
    <w:rsid w:val="00D647F3"/>
    <w:rsid w:val="00D64FFB"/>
    <w:rsid w:val="00D65090"/>
    <w:rsid w:val="00D65B1A"/>
    <w:rsid w:val="00D660AA"/>
    <w:rsid w:val="00D66BB7"/>
    <w:rsid w:val="00D70E52"/>
    <w:rsid w:val="00D714BE"/>
    <w:rsid w:val="00D7307A"/>
    <w:rsid w:val="00D74A2E"/>
    <w:rsid w:val="00D7571E"/>
    <w:rsid w:val="00D76351"/>
    <w:rsid w:val="00D76904"/>
    <w:rsid w:val="00D8026F"/>
    <w:rsid w:val="00D80604"/>
    <w:rsid w:val="00D80AC2"/>
    <w:rsid w:val="00D81584"/>
    <w:rsid w:val="00D81C83"/>
    <w:rsid w:val="00D82218"/>
    <w:rsid w:val="00D8324C"/>
    <w:rsid w:val="00D835A0"/>
    <w:rsid w:val="00D84DE4"/>
    <w:rsid w:val="00D867C0"/>
    <w:rsid w:val="00D8741E"/>
    <w:rsid w:val="00D875E3"/>
    <w:rsid w:val="00D90B3F"/>
    <w:rsid w:val="00D923F2"/>
    <w:rsid w:val="00D924E1"/>
    <w:rsid w:val="00D9359E"/>
    <w:rsid w:val="00D93FFD"/>
    <w:rsid w:val="00D958DC"/>
    <w:rsid w:val="00D95DCB"/>
    <w:rsid w:val="00D962AB"/>
    <w:rsid w:val="00D97B1F"/>
    <w:rsid w:val="00D97B64"/>
    <w:rsid w:val="00DA1B6A"/>
    <w:rsid w:val="00DA499C"/>
    <w:rsid w:val="00DA5143"/>
    <w:rsid w:val="00DA6ACC"/>
    <w:rsid w:val="00DA71CC"/>
    <w:rsid w:val="00DB0846"/>
    <w:rsid w:val="00DB2D45"/>
    <w:rsid w:val="00DB3066"/>
    <w:rsid w:val="00DB45E3"/>
    <w:rsid w:val="00DB4F0D"/>
    <w:rsid w:val="00DB4FC9"/>
    <w:rsid w:val="00DB77C2"/>
    <w:rsid w:val="00DC255D"/>
    <w:rsid w:val="00DC367E"/>
    <w:rsid w:val="00DC51BA"/>
    <w:rsid w:val="00DC53D7"/>
    <w:rsid w:val="00DC6126"/>
    <w:rsid w:val="00DC6C62"/>
    <w:rsid w:val="00DC7E2D"/>
    <w:rsid w:val="00DD07E9"/>
    <w:rsid w:val="00DD4506"/>
    <w:rsid w:val="00DD47B8"/>
    <w:rsid w:val="00DD56AE"/>
    <w:rsid w:val="00DD5AB0"/>
    <w:rsid w:val="00DD7F73"/>
    <w:rsid w:val="00DE00E8"/>
    <w:rsid w:val="00DE2B33"/>
    <w:rsid w:val="00DE2D48"/>
    <w:rsid w:val="00DE439A"/>
    <w:rsid w:val="00DE5CBB"/>
    <w:rsid w:val="00DE5EDE"/>
    <w:rsid w:val="00DE6685"/>
    <w:rsid w:val="00DE737B"/>
    <w:rsid w:val="00DE76A6"/>
    <w:rsid w:val="00DF0296"/>
    <w:rsid w:val="00DF0853"/>
    <w:rsid w:val="00DF0FEA"/>
    <w:rsid w:val="00DF124C"/>
    <w:rsid w:val="00DF19AA"/>
    <w:rsid w:val="00DF1B0F"/>
    <w:rsid w:val="00DF44F5"/>
    <w:rsid w:val="00DF575C"/>
    <w:rsid w:val="00DF5F23"/>
    <w:rsid w:val="00DF6613"/>
    <w:rsid w:val="00DF75E4"/>
    <w:rsid w:val="00E002F0"/>
    <w:rsid w:val="00E0279D"/>
    <w:rsid w:val="00E028A9"/>
    <w:rsid w:val="00E02A3F"/>
    <w:rsid w:val="00E034DA"/>
    <w:rsid w:val="00E057C9"/>
    <w:rsid w:val="00E066FE"/>
    <w:rsid w:val="00E06E49"/>
    <w:rsid w:val="00E073C4"/>
    <w:rsid w:val="00E07460"/>
    <w:rsid w:val="00E10591"/>
    <w:rsid w:val="00E10B2C"/>
    <w:rsid w:val="00E10F53"/>
    <w:rsid w:val="00E12955"/>
    <w:rsid w:val="00E14591"/>
    <w:rsid w:val="00E14594"/>
    <w:rsid w:val="00E1462A"/>
    <w:rsid w:val="00E147A4"/>
    <w:rsid w:val="00E1576F"/>
    <w:rsid w:val="00E1715E"/>
    <w:rsid w:val="00E17CD7"/>
    <w:rsid w:val="00E217E2"/>
    <w:rsid w:val="00E225D8"/>
    <w:rsid w:val="00E2286A"/>
    <w:rsid w:val="00E237A3"/>
    <w:rsid w:val="00E24262"/>
    <w:rsid w:val="00E2461B"/>
    <w:rsid w:val="00E248C9"/>
    <w:rsid w:val="00E313D5"/>
    <w:rsid w:val="00E32D91"/>
    <w:rsid w:val="00E330D4"/>
    <w:rsid w:val="00E33BAF"/>
    <w:rsid w:val="00E35737"/>
    <w:rsid w:val="00E3689A"/>
    <w:rsid w:val="00E36D66"/>
    <w:rsid w:val="00E40480"/>
    <w:rsid w:val="00E4106D"/>
    <w:rsid w:val="00E42139"/>
    <w:rsid w:val="00E450FF"/>
    <w:rsid w:val="00E46300"/>
    <w:rsid w:val="00E47615"/>
    <w:rsid w:val="00E520E5"/>
    <w:rsid w:val="00E53D14"/>
    <w:rsid w:val="00E53F7B"/>
    <w:rsid w:val="00E55B15"/>
    <w:rsid w:val="00E56491"/>
    <w:rsid w:val="00E57436"/>
    <w:rsid w:val="00E57880"/>
    <w:rsid w:val="00E606A6"/>
    <w:rsid w:val="00E60DEF"/>
    <w:rsid w:val="00E62641"/>
    <w:rsid w:val="00E62FC3"/>
    <w:rsid w:val="00E64588"/>
    <w:rsid w:val="00E65C0C"/>
    <w:rsid w:val="00E6672D"/>
    <w:rsid w:val="00E668C7"/>
    <w:rsid w:val="00E677D3"/>
    <w:rsid w:val="00E67CCD"/>
    <w:rsid w:val="00E72054"/>
    <w:rsid w:val="00E7312F"/>
    <w:rsid w:val="00E743BF"/>
    <w:rsid w:val="00E744DB"/>
    <w:rsid w:val="00E74E9F"/>
    <w:rsid w:val="00E75352"/>
    <w:rsid w:val="00E75728"/>
    <w:rsid w:val="00E769E8"/>
    <w:rsid w:val="00E8141E"/>
    <w:rsid w:val="00E84605"/>
    <w:rsid w:val="00E90417"/>
    <w:rsid w:val="00E909C0"/>
    <w:rsid w:val="00E909FE"/>
    <w:rsid w:val="00E911BF"/>
    <w:rsid w:val="00E913F7"/>
    <w:rsid w:val="00E92633"/>
    <w:rsid w:val="00E93B6C"/>
    <w:rsid w:val="00E94793"/>
    <w:rsid w:val="00E9651E"/>
    <w:rsid w:val="00E96796"/>
    <w:rsid w:val="00E97159"/>
    <w:rsid w:val="00EA1A22"/>
    <w:rsid w:val="00EA272A"/>
    <w:rsid w:val="00EA31F9"/>
    <w:rsid w:val="00EA6217"/>
    <w:rsid w:val="00EA6D9B"/>
    <w:rsid w:val="00EA77AA"/>
    <w:rsid w:val="00EA7D5C"/>
    <w:rsid w:val="00EB2750"/>
    <w:rsid w:val="00EB2832"/>
    <w:rsid w:val="00EB2929"/>
    <w:rsid w:val="00EB31D2"/>
    <w:rsid w:val="00EB332D"/>
    <w:rsid w:val="00EB4BBB"/>
    <w:rsid w:val="00EB56C6"/>
    <w:rsid w:val="00EB5F7C"/>
    <w:rsid w:val="00EB6723"/>
    <w:rsid w:val="00EC11F5"/>
    <w:rsid w:val="00EC22C5"/>
    <w:rsid w:val="00EC3654"/>
    <w:rsid w:val="00EC5A5E"/>
    <w:rsid w:val="00EC5E54"/>
    <w:rsid w:val="00EC6165"/>
    <w:rsid w:val="00EC750A"/>
    <w:rsid w:val="00EC7F84"/>
    <w:rsid w:val="00ED016E"/>
    <w:rsid w:val="00ED0A58"/>
    <w:rsid w:val="00ED1D64"/>
    <w:rsid w:val="00ED2501"/>
    <w:rsid w:val="00ED60B2"/>
    <w:rsid w:val="00ED634E"/>
    <w:rsid w:val="00ED6472"/>
    <w:rsid w:val="00ED6EEE"/>
    <w:rsid w:val="00EE005E"/>
    <w:rsid w:val="00EE237E"/>
    <w:rsid w:val="00EE2A83"/>
    <w:rsid w:val="00EE4D25"/>
    <w:rsid w:val="00EE4E4F"/>
    <w:rsid w:val="00EE7653"/>
    <w:rsid w:val="00EE7EE8"/>
    <w:rsid w:val="00EF03E6"/>
    <w:rsid w:val="00EF0D93"/>
    <w:rsid w:val="00EF32ED"/>
    <w:rsid w:val="00EF4539"/>
    <w:rsid w:val="00EF4D4E"/>
    <w:rsid w:val="00EF5656"/>
    <w:rsid w:val="00EF6D0A"/>
    <w:rsid w:val="00EF781F"/>
    <w:rsid w:val="00F002D5"/>
    <w:rsid w:val="00F002F3"/>
    <w:rsid w:val="00F016C4"/>
    <w:rsid w:val="00F0270A"/>
    <w:rsid w:val="00F029F3"/>
    <w:rsid w:val="00F02B30"/>
    <w:rsid w:val="00F036CD"/>
    <w:rsid w:val="00F04FAA"/>
    <w:rsid w:val="00F0502A"/>
    <w:rsid w:val="00F0553C"/>
    <w:rsid w:val="00F05AD5"/>
    <w:rsid w:val="00F05ECC"/>
    <w:rsid w:val="00F10B3E"/>
    <w:rsid w:val="00F10D19"/>
    <w:rsid w:val="00F1185A"/>
    <w:rsid w:val="00F125E4"/>
    <w:rsid w:val="00F1605E"/>
    <w:rsid w:val="00F16A75"/>
    <w:rsid w:val="00F16E60"/>
    <w:rsid w:val="00F1728A"/>
    <w:rsid w:val="00F175FF"/>
    <w:rsid w:val="00F2030F"/>
    <w:rsid w:val="00F20B10"/>
    <w:rsid w:val="00F213EB"/>
    <w:rsid w:val="00F21A68"/>
    <w:rsid w:val="00F22595"/>
    <w:rsid w:val="00F25A7F"/>
    <w:rsid w:val="00F269C5"/>
    <w:rsid w:val="00F26D5F"/>
    <w:rsid w:val="00F270FD"/>
    <w:rsid w:val="00F27392"/>
    <w:rsid w:val="00F30ED2"/>
    <w:rsid w:val="00F31FF1"/>
    <w:rsid w:val="00F32878"/>
    <w:rsid w:val="00F33ABD"/>
    <w:rsid w:val="00F33C15"/>
    <w:rsid w:val="00F33E07"/>
    <w:rsid w:val="00F34985"/>
    <w:rsid w:val="00F34CE7"/>
    <w:rsid w:val="00F34FD0"/>
    <w:rsid w:val="00F40961"/>
    <w:rsid w:val="00F40CCC"/>
    <w:rsid w:val="00F40CE3"/>
    <w:rsid w:val="00F42303"/>
    <w:rsid w:val="00F42719"/>
    <w:rsid w:val="00F42B70"/>
    <w:rsid w:val="00F43655"/>
    <w:rsid w:val="00F43D18"/>
    <w:rsid w:val="00F44299"/>
    <w:rsid w:val="00F46394"/>
    <w:rsid w:val="00F473BA"/>
    <w:rsid w:val="00F47E2C"/>
    <w:rsid w:val="00F50110"/>
    <w:rsid w:val="00F5048E"/>
    <w:rsid w:val="00F51477"/>
    <w:rsid w:val="00F52131"/>
    <w:rsid w:val="00F54BFC"/>
    <w:rsid w:val="00F55729"/>
    <w:rsid w:val="00F57ECA"/>
    <w:rsid w:val="00F6043F"/>
    <w:rsid w:val="00F62213"/>
    <w:rsid w:val="00F62736"/>
    <w:rsid w:val="00F628F5"/>
    <w:rsid w:val="00F6312D"/>
    <w:rsid w:val="00F6447C"/>
    <w:rsid w:val="00F65EB7"/>
    <w:rsid w:val="00F66118"/>
    <w:rsid w:val="00F70008"/>
    <w:rsid w:val="00F70B5C"/>
    <w:rsid w:val="00F711CF"/>
    <w:rsid w:val="00F73124"/>
    <w:rsid w:val="00F73145"/>
    <w:rsid w:val="00F73164"/>
    <w:rsid w:val="00F732AF"/>
    <w:rsid w:val="00F74837"/>
    <w:rsid w:val="00F75204"/>
    <w:rsid w:val="00F80C71"/>
    <w:rsid w:val="00F81DE7"/>
    <w:rsid w:val="00F81FE3"/>
    <w:rsid w:val="00F82860"/>
    <w:rsid w:val="00F865C9"/>
    <w:rsid w:val="00F86A43"/>
    <w:rsid w:val="00F86D15"/>
    <w:rsid w:val="00F90A0E"/>
    <w:rsid w:val="00F933F3"/>
    <w:rsid w:val="00F94239"/>
    <w:rsid w:val="00F966A7"/>
    <w:rsid w:val="00FA029F"/>
    <w:rsid w:val="00FA0E52"/>
    <w:rsid w:val="00FA54B2"/>
    <w:rsid w:val="00FB01CD"/>
    <w:rsid w:val="00FB16DE"/>
    <w:rsid w:val="00FB1C03"/>
    <w:rsid w:val="00FB5DD0"/>
    <w:rsid w:val="00FB5F11"/>
    <w:rsid w:val="00FB75D8"/>
    <w:rsid w:val="00FC03BC"/>
    <w:rsid w:val="00FC0DD9"/>
    <w:rsid w:val="00FC1586"/>
    <w:rsid w:val="00FC2FB7"/>
    <w:rsid w:val="00FC4EAC"/>
    <w:rsid w:val="00FC4EEC"/>
    <w:rsid w:val="00FC5ABB"/>
    <w:rsid w:val="00FD44DC"/>
    <w:rsid w:val="00FD5A7E"/>
    <w:rsid w:val="00FE1295"/>
    <w:rsid w:val="00FE12FC"/>
    <w:rsid w:val="00FE15DE"/>
    <w:rsid w:val="00FE190C"/>
    <w:rsid w:val="00FE289B"/>
    <w:rsid w:val="00FE48B9"/>
    <w:rsid w:val="00FE79CE"/>
    <w:rsid w:val="00FF1FB3"/>
    <w:rsid w:val="00FF22FB"/>
    <w:rsid w:val="00FF370A"/>
    <w:rsid w:val="00FF37B5"/>
    <w:rsid w:val="00FF4CF6"/>
    <w:rsid w:val="00FF5481"/>
    <w:rsid w:val="00FF559A"/>
    <w:rsid w:val="00FF76C8"/>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uiPriority="9" w:qFormat="1"/>
    <w:lsdException w:name="heading 3" w:locked="1" w:uiPriority="9" w:qFormat="1"/>
    <w:lsdException w:name="heading 4" w:locked="1" w:uiPriority="0" w:qFormat="1"/>
    <w:lsdException w:name="heading 5" w:locked="1" w:qFormat="1"/>
    <w:lsdException w:name="heading 6" w:locked="1" w:uiPriority="0" w:qFormat="1"/>
    <w:lsdException w:name="heading 7" w:locked="1"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654E2"/>
    <w:pPr>
      <w:tabs>
        <w:tab w:val="left" w:pos="1440"/>
        <w:tab w:val="left" w:pos="2160"/>
        <w:tab w:val="left" w:pos="2880"/>
        <w:tab w:val="left" w:pos="3600"/>
        <w:tab w:val="left" w:pos="4320"/>
        <w:tab w:val="left" w:pos="5040"/>
        <w:tab w:val="left" w:pos="5760"/>
        <w:tab w:val="left" w:pos="6480"/>
        <w:tab w:val="left" w:pos="7200"/>
      </w:tabs>
      <w:spacing w:after="120"/>
      <w:ind w:left="1418" w:right="851"/>
      <w:jc w:val="both"/>
    </w:pPr>
    <w:rPr>
      <w:rFonts w:ascii="Arial" w:hAnsi="Arial" w:cs="Arial"/>
      <w:sz w:val="22"/>
      <w:szCs w:val="22"/>
    </w:rPr>
  </w:style>
  <w:style w:type="paragraph" w:styleId="Titre1">
    <w:name w:val="heading 1"/>
    <w:basedOn w:val="Normal"/>
    <w:next w:val="Normal"/>
    <w:link w:val="Titre1Car"/>
    <w:uiPriority w:val="99"/>
    <w:qFormat/>
    <w:rsid w:val="00BA1684"/>
    <w:pPr>
      <w:keepNext/>
      <w:keepLines/>
      <w:numPr>
        <w:numId w:val="2"/>
      </w:numPr>
      <w:tabs>
        <w:tab w:val="clear" w:pos="1440"/>
        <w:tab w:val="clear" w:pos="2160"/>
        <w:tab w:val="clear" w:pos="2880"/>
        <w:tab w:val="clear" w:pos="3600"/>
        <w:tab w:val="clear" w:pos="4320"/>
        <w:tab w:val="clear" w:pos="5040"/>
        <w:tab w:val="clear" w:pos="5760"/>
        <w:tab w:val="clear" w:pos="6480"/>
        <w:tab w:val="clear" w:pos="7200"/>
      </w:tabs>
      <w:spacing w:before="480" w:after="360"/>
      <w:outlineLvl w:val="0"/>
    </w:pPr>
    <w:rPr>
      <w:rFonts w:cs="Times New Roman"/>
      <w:b/>
      <w:bCs/>
      <w:sz w:val="28"/>
      <w:szCs w:val="28"/>
    </w:rPr>
  </w:style>
  <w:style w:type="paragraph" w:styleId="Titre2">
    <w:name w:val="heading 2"/>
    <w:basedOn w:val="Normal"/>
    <w:next w:val="Normal"/>
    <w:link w:val="Titre2Car"/>
    <w:uiPriority w:val="9"/>
    <w:qFormat/>
    <w:rsid w:val="00347B3C"/>
    <w:pPr>
      <w:keepNext/>
      <w:keepLines/>
      <w:numPr>
        <w:numId w:val="4"/>
      </w:numPr>
      <w:tabs>
        <w:tab w:val="clear" w:pos="1440"/>
        <w:tab w:val="clear" w:pos="2160"/>
        <w:tab w:val="clear" w:pos="2880"/>
        <w:tab w:val="clear" w:pos="3600"/>
        <w:tab w:val="clear" w:pos="4320"/>
        <w:tab w:val="clear" w:pos="5040"/>
        <w:tab w:val="clear" w:pos="5760"/>
        <w:tab w:val="clear" w:pos="6480"/>
        <w:tab w:val="clear" w:pos="7200"/>
      </w:tabs>
      <w:spacing w:before="240" w:after="200"/>
      <w:outlineLvl w:val="1"/>
    </w:pPr>
    <w:rPr>
      <w:rFonts w:cs="Times New Roman"/>
      <w:b/>
      <w:bCs/>
    </w:rPr>
  </w:style>
  <w:style w:type="paragraph" w:styleId="Titre3">
    <w:name w:val="heading 3"/>
    <w:aliases w:val="Titre r"/>
    <w:basedOn w:val="Normal"/>
    <w:next w:val="Normal"/>
    <w:link w:val="Titre3Car"/>
    <w:uiPriority w:val="9"/>
    <w:qFormat/>
    <w:rsid w:val="00F1185A"/>
    <w:pPr>
      <w:keepNext/>
      <w:keepLines/>
      <w:numPr>
        <w:ilvl w:val="1"/>
        <w:numId w:val="4"/>
      </w:numPr>
      <w:tabs>
        <w:tab w:val="clear" w:pos="1440"/>
      </w:tabs>
      <w:spacing w:before="200"/>
      <w:outlineLvl w:val="2"/>
    </w:pPr>
    <w:rPr>
      <w:rFonts w:cs="Times New Roman"/>
      <w:b/>
      <w:bCs/>
    </w:rPr>
  </w:style>
  <w:style w:type="paragraph" w:styleId="Titre4">
    <w:name w:val="heading 4"/>
    <w:basedOn w:val="Normal"/>
    <w:next w:val="Normal"/>
    <w:link w:val="Titre4Car"/>
    <w:qFormat/>
    <w:rsid w:val="00746CC2"/>
    <w:pPr>
      <w:keepNext/>
      <w:keepLines/>
      <w:spacing w:before="200"/>
      <w:outlineLvl w:val="3"/>
    </w:pPr>
    <w:rPr>
      <w:rFonts w:cs="Times New Roman"/>
      <w:bCs/>
      <w:i/>
      <w:iCs/>
      <w:snapToGrid w:val="0"/>
      <w:sz w:val="20"/>
      <w:szCs w:val="20"/>
    </w:rPr>
  </w:style>
  <w:style w:type="paragraph" w:styleId="Titre5">
    <w:name w:val="heading 5"/>
    <w:basedOn w:val="Normal"/>
    <w:next w:val="Normal"/>
    <w:link w:val="Titre5Car"/>
    <w:uiPriority w:val="99"/>
    <w:qFormat/>
    <w:rsid w:val="008576BD"/>
    <w:pPr>
      <w:keepNext/>
      <w:keepLines/>
      <w:spacing w:before="200"/>
      <w:outlineLvl w:val="4"/>
    </w:pPr>
    <w:rPr>
      <w:rFonts w:cs="Times New Roman"/>
      <w:color w:val="68230B"/>
      <w:sz w:val="20"/>
      <w:szCs w:val="20"/>
    </w:rPr>
  </w:style>
  <w:style w:type="paragraph" w:styleId="Titre6">
    <w:name w:val="heading 6"/>
    <w:basedOn w:val="Normal"/>
    <w:next w:val="Normal"/>
    <w:link w:val="Titre6Car"/>
    <w:qFormat/>
    <w:rsid w:val="008576BD"/>
    <w:pPr>
      <w:keepNext/>
      <w:keepLines/>
      <w:spacing w:before="200"/>
      <w:outlineLvl w:val="5"/>
    </w:pPr>
    <w:rPr>
      <w:rFonts w:cs="Times New Roman"/>
      <w:i/>
      <w:iCs/>
      <w:color w:val="68230B"/>
      <w:sz w:val="20"/>
      <w:szCs w:val="20"/>
    </w:rPr>
  </w:style>
  <w:style w:type="paragraph" w:styleId="Titre7">
    <w:name w:val="heading 7"/>
    <w:basedOn w:val="Normal"/>
    <w:next w:val="Normal"/>
    <w:link w:val="Titre7Car"/>
    <w:uiPriority w:val="99"/>
    <w:qFormat/>
    <w:rsid w:val="008576BD"/>
    <w:pPr>
      <w:keepNext/>
      <w:keepLines/>
      <w:spacing w:before="200"/>
      <w:outlineLvl w:val="6"/>
    </w:pPr>
    <w:rPr>
      <w:rFonts w:cs="Times New Roman"/>
      <w:i/>
      <w:iCs/>
      <w:color w:val="404040"/>
      <w:sz w:val="20"/>
      <w:szCs w:val="20"/>
    </w:rPr>
  </w:style>
  <w:style w:type="paragraph" w:styleId="Titre8">
    <w:name w:val="heading 8"/>
    <w:basedOn w:val="Normal"/>
    <w:next w:val="Normal"/>
    <w:link w:val="Titre8Car"/>
    <w:qFormat/>
    <w:rsid w:val="008576BD"/>
    <w:pPr>
      <w:keepNext/>
      <w:keepLines/>
      <w:spacing w:before="200"/>
      <w:outlineLvl w:val="7"/>
    </w:pPr>
    <w:rPr>
      <w:rFonts w:cs="Times New Roman"/>
      <w:color w:val="D34817"/>
      <w:sz w:val="20"/>
      <w:szCs w:val="20"/>
    </w:rPr>
  </w:style>
  <w:style w:type="paragraph" w:styleId="Titre9">
    <w:name w:val="heading 9"/>
    <w:basedOn w:val="Normal"/>
    <w:next w:val="Normal"/>
    <w:link w:val="Titre9Car"/>
    <w:qFormat/>
    <w:rsid w:val="008576BD"/>
    <w:pPr>
      <w:keepNext/>
      <w:keepLines/>
      <w:spacing w:before="200"/>
      <w:outlineLvl w:val="8"/>
    </w:pPr>
    <w:rPr>
      <w:rFonts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BA1684"/>
    <w:rPr>
      <w:rFonts w:ascii="Arial" w:hAnsi="Arial"/>
      <w:b/>
      <w:bCs/>
      <w:sz w:val="28"/>
      <w:szCs w:val="28"/>
    </w:rPr>
  </w:style>
  <w:style w:type="character" w:customStyle="1" w:styleId="Titre2Car">
    <w:name w:val="Titre 2 Car"/>
    <w:link w:val="Titre2"/>
    <w:uiPriority w:val="9"/>
    <w:locked/>
    <w:rsid w:val="00347B3C"/>
    <w:rPr>
      <w:rFonts w:ascii="Arial" w:hAnsi="Arial"/>
      <w:b/>
      <w:bCs/>
      <w:sz w:val="22"/>
      <w:szCs w:val="22"/>
    </w:rPr>
  </w:style>
  <w:style w:type="character" w:customStyle="1" w:styleId="Titre3Car">
    <w:name w:val="Titre 3 Car"/>
    <w:aliases w:val="Titre r Car"/>
    <w:link w:val="Titre3"/>
    <w:uiPriority w:val="9"/>
    <w:locked/>
    <w:rsid w:val="00F1185A"/>
    <w:rPr>
      <w:rFonts w:ascii="Arial" w:hAnsi="Arial"/>
      <w:b/>
      <w:bCs/>
      <w:sz w:val="22"/>
      <w:szCs w:val="22"/>
    </w:rPr>
  </w:style>
  <w:style w:type="character" w:customStyle="1" w:styleId="Titre4Car">
    <w:name w:val="Titre 4 Car"/>
    <w:link w:val="Titre4"/>
    <w:uiPriority w:val="99"/>
    <w:locked/>
    <w:rsid w:val="00746CC2"/>
    <w:rPr>
      <w:rFonts w:ascii="Arial" w:hAnsi="Arial" w:cs="Times New Roman"/>
      <w:bCs/>
      <w:i/>
      <w:iCs/>
      <w:snapToGrid w:val="0"/>
      <w:lang w:val="fr-FR" w:eastAsia="fr-FR" w:bidi="ar-SA"/>
    </w:rPr>
  </w:style>
  <w:style w:type="character" w:customStyle="1" w:styleId="Titre5Car">
    <w:name w:val="Titre 5 Car"/>
    <w:link w:val="Titre5"/>
    <w:uiPriority w:val="99"/>
    <w:locked/>
    <w:rsid w:val="008576BD"/>
    <w:rPr>
      <w:rFonts w:ascii="Arial" w:hAnsi="Arial" w:cs="Times New Roman"/>
      <w:color w:val="68230B"/>
    </w:rPr>
  </w:style>
  <w:style w:type="character" w:customStyle="1" w:styleId="Titre6Car">
    <w:name w:val="Titre 6 Car"/>
    <w:link w:val="Titre6"/>
    <w:uiPriority w:val="99"/>
    <w:locked/>
    <w:rsid w:val="008576BD"/>
    <w:rPr>
      <w:rFonts w:ascii="Arial" w:hAnsi="Arial" w:cs="Times New Roman"/>
      <w:i/>
      <w:iCs/>
      <w:color w:val="68230B"/>
    </w:rPr>
  </w:style>
  <w:style w:type="character" w:customStyle="1" w:styleId="Titre7Car">
    <w:name w:val="Titre 7 Car"/>
    <w:link w:val="Titre7"/>
    <w:uiPriority w:val="99"/>
    <w:locked/>
    <w:rsid w:val="008576BD"/>
    <w:rPr>
      <w:rFonts w:ascii="Arial" w:hAnsi="Arial" w:cs="Times New Roman"/>
      <w:i/>
      <w:iCs/>
      <w:color w:val="404040"/>
    </w:rPr>
  </w:style>
  <w:style w:type="character" w:customStyle="1" w:styleId="Titre8Car">
    <w:name w:val="Titre 8 Car"/>
    <w:link w:val="Titre8"/>
    <w:uiPriority w:val="99"/>
    <w:locked/>
    <w:rsid w:val="008576BD"/>
    <w:rPr>
      <w:rFonts w:ascii="Arial" w:hAnsi="Arial" w:cs="Times New Roman"/>
      <w:color w:val="D34817"/>
      <w:sz w:val="20"/>
      <w:szCs w:val="20"/>
    </w:rPr>
  </w:style>
  <w:style w:type="character" w:customStyle="1" w:styleId="Titre9Car">
    <w:name w:val="Titre 9 Car"/>
    <w:link w:val="Titre9"/>
    <w:uiPriority w:val="99"/>
    <w:locked/>
    <w:rsid w:val="008576BD"/>
    <w:rPr>
      <w:rFonts w:ascii="Arial" w:hAnsi="Arial" w:cs="Times New Roman"/>
      <w:i/>
      <w:iCs/>
      <w:color w:val="404040"/>
      <w:sz w:val="20"/>
      <w:szCs w:val="20"/>
    </w:rPr>
  </w:style>
  <w:style w:type="paragraph" w:styleId="Sansinterligne">
    <w:name w:val="No Spacing"/>
    <w:link w:val="SansinterligneCar"/>
    <w:uiPriority w:val="99"/>
    <w:qFormat/>
    <w:rsid w:val="008576BD"/>
    <w:rPr>
      <w:sz w:val="22"/>
      <w:szCs w:val="22"/>
      <w:lang w:val="en-US" w:eastAsia="en-US"/>
    </w:rPr>
  </w:style>
  <w:style w:type="character" w:customStyle="1" w:styleId="SansinterligneCar">
    <w:name w:val="Sans interligne Car"/>
    <w:link w:val="Sansinterligne"/>
    <w:uiPriority w:val="99"/>
    <w:locked/>
    <w:rsid w:val="00131ABB"/>
    <w:rPr>
      <w:sz w:val="22"/>
      <w:szCs w:val="22"/>
      <w:lang w:val="en-US" w:eastAsia="en-US" w:bidi="ar-SA"/>
    </w:rPr>
  </w:style>
  <w:style w:type="paragraph" w:styleId="Textedebulles">
    <w:name w:val="Balloon Text"/>
    <w:basedOn w:val="Normal"/>
    <w:link w:val="TextedebullesCar"/>
    <w:uiPriority w:val="99"/>
    <w:semiHidden/>
    <w:rsid w:val="00131ABB"/>
    <w:rPr>
      <w:rFonts w:ascii="Tahoma" w:hAnsi="Tahoma" w:cs="Times New Roman"/>
      <w:sz w:val="16"/>
      <w:szCs w:val="16"/>
    </w:rPr>
  </w:style>
  <w:style w:type="character" w:customStyle="1" w:styleId="TextedebullesCar">
    <w:name w:val="Texte de bulles Car"/>
    <w:link w:val="Textedebulles"/>
    <w:uiPriority w:val="99"/>
    <w:semiHidden/>
    <w:locked/>
    <w:rsid w:val="00131ABB"/>
    <w:rPr>
      <w:rFonts w:ascii="Tahoma" w:hAnsi="Tahoma" w:cs="Tahoma"/>
      <w:sz w:val="16"/>
      <w:szCs w:val="16"/>
    </w:rPr>
  </w:style>
  <w:style w:type="paragraph" w:styleId="Paragraphedeliste">
    <w:name w:val="List Paragraph"/>
    <w:basedOn w:val="Normal"/>
    <w:uiPriority w:val="34"/>
    <w:qFormat/>
    <w:rsid w:val="008576BD"/>
    <w:pPr>
      <w:ind w:left="720"/>
      <w:contextualSpacing/>
    </w:pPr>
  </w:style>
  <w:style w:type="table" w:styleId="Grilledutableau">
    <w:name w:val="Table Grid"/>
    <w:basedOn w:val="TableauNormal"/>
    <w:rsid w:val="008B4B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tte">
    <w:name w:val="header"/>
    <w:basedOn w:val="Normal"/>
    <w:link w:val="En-tteCar"/>
    <w:uiPriority w:val="99"/>
    <w:rsid w:val="008C7489"/>
    <w:pPr>
      <w:tabs>
        <w:tab w:val="clear" w:pos="1440"/>
        <w:tab w:val="clear" w:pos="2160"/>
        <w:tab w:val="clear" w:pos="2880"/>
        <w:tab w:val="clear" w:pos="3600"/>
        <w:tab w:val="clear" w:pos="4320"/>
        <w:tab w:val="clear" w:pos="5040"/>
        <w:tab w:val="clear" w:pos="5760"/>
        <w:tab w:val="clear" w:pos="6480"/>
        <w:tab w:val="clear" w:pos="7200"/>
        <w:tab w:val="center" w:pos="4536"/>
        <w:tab w:val="right" w:pos="9072"/>
      </w:tabs>
      <w:ind w:left="1134"/>
    </w:pPr>
    <w:rPr>
      <w:rFonts w:cs="Times New Roman"/>
      <w:smallCaps/>
      <w:sz w:val="18"/>
      <w:szCs w:val="20"/>
    </w:rPr>
  </w:style>
  <w:style w:type="character" w:customStyle="1" w:styleId="En-tteCar">
    <w:name w:val="En-tête Car"/>
    <w:link w:val="En-tte"/>
    <w:uiPriority w:val="99"/>
    <w:locked/>
    <w:rsid w:val="008C7489"/>
    <w:rPr>
      <w:rFonts w:ascii="Arial" w:hAnsi="Arial" w:cs="Arial"/>
      <w:smallCaps/>
      <w:sz w:val="18"/>
    </w:rPr>
  </w:style>
  <w:style w:type="paragraph" w:styleId="Pieddepage">
    <w:name w:val="footer"/>
    <w:basedOn w:val="Normal"/>
    <w:link w:val="PieddepageCar"/>
    <w:uiPriority w:val="99"/>
    <w:rsid w:val="00AD7D85"/>
    <w:pPr>
      <w:tabs>
        <w:tab w:val="center" w:pos="4536"/>
        <w:tab w:val="right" w:pos="9072"/>
      </w:tabs>
    </w:pPr>
    <w:rPr>
      <w:rFonts w:ascii="Times New Roman" w:hAnsi="Times New Roman" w:cs="Times New Roman"/>
      <w:sz w:val="20"/>
      <w:szCs w:val="20"/>
    </w:rPr>
  </w:style>
  <w:style w:type="character" w:customStyle="1" w:styleId="PieddepageCar">
    <w:name w:val="Pied de page Car"/>
    <w:link w:val="Pieddepage"/>
    <w:uiPriority w:val="99"/>
    <w:locked/>
    <w:rsid w:val="00AD7D85"/>
    <w:rPr>
      <w:rFonts w:cs="Times New Roman"/>
    </w:rPr>
  </w:style>
  <w:style w:type="paragraph" w:styleId="En-ttedetabledesmatires">
    <w:name w:val="TOC Heading"/>
    <w:basedOn w:val="Titre1"/>
    <w:next w:val="Normal"/>
    <w:uiPriority w:val="39"/>
    <w:qFormat/>
    <w:rsid w:val="008576BD"/>
    <w:pPr>
      <w:outlineLvl w:val="9"/>
    </w:pPr>
  </w:style>
  <w:style w:type="paragraph" w:styleId="TM1">
    <w:name w:val="toc 1"/>
    <w:basedOn w:val="Normal"/>
    <w:next w:val="Normal"/>
    <w:autoRedefine/>
    <w:uiPriority w:val="39"/>
    <w:qFormat/>
    <w:rsid w:val="00E1715E"/>
    <w:pPr>
      <w:tabs>
        <w:tab w:val="clear" w:pos="1440"/>
        <w:tab w:val="clear" w:pos="2160"/>
        <w:tab w:val="clear" w:pos="2880"/>
        <w:tab w:val="clear" w:pos="3600"/>
        <w:tab w:val="clear" w:pos="4320"/>
        <w:tab w:val="clear" w:pos="5040"/>
        <w:tab w:val="clear" w:pos="5760"/>
        <w:tab w:val="clear" w:pos="6480"/>
        <w:tab w:val="clear" w:pos="7200"/>
        <w:tab w:val="right" w:leader="dot" w:pos="9923"/>
      </w:tabs>
      <w:spacing w:before="360" w:after="0"/>
      <w:ind w:left="0" w:right="-2"/>
      <w:jc w:val="left"/>
    </w:pPr>
    <w:rPr>
      <w:rFonts w:ascii="Cambria" w:hAnsi="Cambria" w:cs="Times New Roman"/>
      <w:b/>
      <w:bCs/>
      <w:caps/>
      <w:sz w:val="24"/>
      <w:szCs w:val="28"/>
    </w:rPr>
  </w:style>
  <w:style w:type="paragraph" w:styleId="TM3">
    <w:name w:val="toc 3"/>
    <w:basedOn w:val="Normal"/>
    <w:next w:val="Normal"/>
    <w:autoRedefine/>
    <w:uiPriority w:val="39"/>
    <w:qFormat/>
    <w:rsid w:val="00E1715E"/>
    <w:pPr>
      <w:tabs>
        <w:tab w:val="clear" w:pos="1440"/>
        <w:tab w:val="clear" w:pos="2160"/>
        <w:tab w:val="clear" w:pos="2880"/>
        <w:tab w:val="clear" w:pos="3600"/>
        <w:tab w:val="clear" w:pos="4320"/>
        <w:tab w:val="clear" w:pos="5040"/>
        <w:tab w:val="clear" w:pos="5760"/>
        <w:tab w:val="clear" w:pos="6480"/>
        <w:tab w:val="clear" w:pos="7200"/>
        <w:tab w:val="left" w:pos="567"/>
        <w:tab w:val="right" w:leader="dot" w:pos="9923"/>
      </w:tabs>
      <w:spacing w:after="0"/>
      <w:ind w:left="220" w:right="-2"/>
      <w:jc w:val="left"/>
    </w:pPr>
    <w:rPr>
      <w:rFonts w:ascii="Calibri" w:hAnsi="Calibri" w:cs="Times New Roman"/>
      <w:sz w:val="20"/>
      <w:szCs w:val="24"/>
    </w:rPr>
  </w:style>
  <w:style w:type="paragraph" w:styleId="TM2">
    <w:name w:val="toc 2"/>
    <w:basedOn w:val="Normal"/>
    <w:next w:val="Normal"/>
    <w:autoRedefine/>
    <w:uiPriority w:val="39"/>
    <w:qFormat/>
    <w:rsid w:val="00E1715E"/>
    <w:pPr>
      <w:tabs>
        <w:tab w:val="clear" w:pos="1440"/>
        <w:tab w:val="clear" w:pos="2160"/>
        <w:tab w:val="clear" w:pos="2880"/>
        <w:tab w:val="clear" w:pos="3600"/>
        <w:tab w:val="clear" w:pos="4320"/>
        <w:tab w:val="clear" w:pos="5040"/>
        <w:tab w:val="clear" w:pos="5760"/>
        <w:tab w:val="clear" w:pos="6480"/>
        <w:tab w:val="clear" w:pos="7200"/>
        <w:tab w:val="left" w:pos="1100"/>
        <w:tab w:val="right" w:leader="dot" w:pos="9923"/>
      </w:tabs>
      <w:spacing w:before="240" w:after="0"/>
      <w:ind w:left="0" w:right="-2"/>
      <w:jc w:val="left"/>
    </w:pPr>
    <w:rPr>
      <w:rFonts w:ascii="Calibri" w:hAnsi="Calibri" w:cs="Times New Roman"/>
      <w:b/>
      <w:bCs/>
      <w:sz w:val="20"/>
      <w:szCs w:val="24"/>
    </w:rPr>
  </w:style>
  <w:style w:type="character" w:styleId="Lienhypertexte">
    <w:name w:val="Hyperlink"/>
    <w:uiPriority w:val="99"/>
    <w:rsid w:val="00290F46"/>
    <w:rPr>
      <w:rFonts w:cs="Times New Roman"/>
      <w:color w:val="CC9900"/>
      <w:u w:val="single"/>
    </w:rPr>
  </w:style>
  <w:style w:type="paragraph" w:styleId="Lgende">
    <w:name w:val="caption"/>
    <w:basedOn w:val="Normal"/>
    <w:next w:val="Normal"/>
    <w:uiPriority w:val="99"/>
    <w:qFormat/>
    <w:rsid w:val="008576BD"/>
    <w:rPr>
      <w:b/>
      <w:bCs/>
      <w:color w:val="D34817"/>
      <w:sz w:val="18"/>
      <w:szCs w:val="18"/>
    </w:rPr>
  </w:style>
  <w:style w:type="paragraph" w:styleId="Titre">
    <w:name w:val="Title"/>
    <w:basedOn w:val="Normal"/>
    <w:next w:val="Normal"/>
    <w:link w:val="TitreCar"/>
    <w:uiPriority w:val="99"/>
    <w:qFormat/>
    <w:rsid w:val="008576BD"/>
    <w:pPr>
      <w:pBdr>
        <w:bottom w:val="single" w:sz="8" w:space="4" w:color="D34817"/>
      </w:pBdr>
      <w:spacing w:after="300"/>
      <w:contextualSpacing/>
    </w:pPr>
    <w:rPr>
      <w:rFonts w:cs="Times New Roman"/>
      <w:color w:val="4E4A4A"/>
      <w:spacing w:val="5"/>
      <w:kern w:val="28"/>
      <w:sz w:val="52"/>
      <w:szCs w:val="52"/>
    </w:rPr>
  </w:style>
  <w:style w:type="character" w:customStyle="1" w:styleId="TitreCar">
    <w:name w:val="Titre Car"/>
    <w:link w:val="Titre"/>
    <w:uiPriority w:val="99"/>
    <w:locked/>
    <w:rsid w:val="008576BD"/>
    <w:rPr>
      <w:rFonts w:ascii="Arial" w:hAnsi="Arial" w:cs="Times New Roman"/>
      <w:color w:val="4E4A4A"/>
      <w:spacing w:val="5"/>
      <w:kern w:val="28"/>
      <w:sz w:val="52"/>
      <w:szCs w:val="52"/>
    </w:rPr>
  </w:style>
  <w:style w:type="paragraph" w:styleId="Sous-titre">
    <w:name w:val="Subtitle"/>
    <w:basedOn w:val="Normal"/>
    <w:next w:val="Normal"/>
    <w:link w:val="Sous-titreCar"/>
    <w:uiPriority w:val="99"/>
    <w:qFormat/>
    <w:rsid w:val="008576BD"/>
    <w:pPr>
      <w:numPr>
        <w:ilvl w:val="1"/>
      </w:numPr>
      <w:ind w:left="1418"/>
    </w:pPr>
    <w:rPr>
      <w:rFonts w:cs="Times New Roman"/>
      <w:i/>
      <w:iCs/>
      <w:color w:val="D34817"/>
      <w:spacing w:val="15"/>
      <w:sz w:val="24"/>
      <w:szCs w:val="24"/>
    </w:rPr>
  </w:style>
  <w:style w:type="character" w:customStyle="1" w:styleId="Sous-titreCar">
    <w:name w:val="Sous-titre Car"/>
    <w:link w:val="Sous-titre"/>
    <w:uiPriority w:val="99"/>
    <w:locked/>
    <w:rsid w:val="008576BD"/>
    <w:rPr>
      <w:rFonts w:ascii="Arial" w:hAnsi="Arial" w:cs="Times New Roman"/>
      <w:i/>
      <w:iCs/>
      <w:color w:val="D34817"/>
      <w:spacing w:val="15"/>
      <w:sz w:val="24"/>
      <w:szCs w:val="24"/>
    </w:rPr>
  </w:style>
  <w:style w:type="character" w:styleId="lev">
    <w:name w:val="Strong"/>
    <w:uiPriority w:val="99"/>
    <w:qFormat/>
    <w:rsid w:val="008576BD"/>
    <w:rPr>
      <w:rFonts w:cs="Times New Roman"/>
      <w:b/>
      <w:bCs/>
    </w:rPr>
  </w:style>
  <w:style w:type="character" w:styleId="Accentuation">
    <w:name w:val="Emphasis"/>
    <w:uiPriority w:val="99"/>
    <w:qFormat/>
    <w:rsid w:val="008576BD"/>
    <w:rPr>
      <w:rFonts w:cs="Times New Roman"/>
      <w:i/>
      <w:iCs/>
    </w:rPr>
  </w:style>
  <w:style w:type="paragraph" w:styleId="Citation">
    <w:name w:val="Quote"/>
    <w:basedOn w:val="Normal"/>
    <w:next w:val="Normal"/>
    <w:link w:val="CitationCar"/>
    <w:uiPriority w:val="99"/>
    <w:qFormat/>
    <w:rsid w:val="008576BD"/>
    <w:rPr>
      <w:rFonts w:ascii="Times New Roman" w:hAnsi="Times New Roman" w:cs="Times New Roman"/>
      <w:i/>
      <w:iCs/>
      <w:color w:val="000000"/>
      <w:sz w:val="20"/>
      <w:szCs w:val="20"/>
    </w:rPr>
  </w:style>
  <w:style w:type="character" w:customStyle="1" w:styleId="CitationCar">
    <w:name w:val="Citation Car"/>
    <w:link w:val="Citation"/>
    <w:uiPriority w:val="99"/>
    <w:locked/>
    <w:rsid w:val="008576BD"/>
    <w:rPr>
      <w:rFonts w:cs="Times New Roman"/>
      <w:i/>
      <w:iCs/>
      <w:color w:val="000000"/>
    </w:rPr>
  </w:style>
  <w:style w:type="paragraph" w:styleId="Citationintense">
    <w:name w:val="Intense Quote"/>
    <w:basedOn w:val="Normal"/>
    <w:next w:val="Normal"/>
    <w:link w:val="CitationintenseCar"/>
    <w:uiPriority w:val="99"/>
    <w:qFormat/>
    <w:rsid w:val="008576BD"/>
    <w:pPr>
      <w:pBdr>
        <w:bottom w:val="single" w:sz="4" w:space="4" w:color="D34817"/>
      </w:pBdr>
      <w:spacing w:before="200" w:after="280"/>
      <w:ind w:left="936" w:right="936"/>
    </w:pPr>
    <w:rPr>
      <w:rFonts w:ascii="Times New Roman" w:hAnsi="Times New Roman" w:cs="Times New Roman"/>
      <w:b/>
      <w:bCs/>
      <w:i/>
      <w:iCs/>
      <w:color w:val="D34817"/>
      <w:sz w:val="20"/>
      <w:szCs w:val="20"/>
    </w:rPr>
  </w:style>
  <w:style w:type="character" w:customStyle="1" w:styleId="CitationintenseCar">
    <w:name w:val="Citation intense Car"/>
    <w:link w:val="Citationintense"/>
    <w:uiPriority w:val="99"/>
    <w:locked/>
    <w:rsid w:val="008576BD"/>
    <w:rPr>
      <w:rFonts w:cs="Times New Roman"/>
      <w:b/>
      <w:bCs/>
      <w:i/>
      <w:iCs/>
      <w:color w:val="D34817"/>
    </w:rPr>
  </w:style>
  <w:style w:type="character" w:styleId="Emphaseple">
    <w:name w:val="Subtle Emphasis"/>
    <w:uiPriority w:val="99"/>
    <w:qFormat/>
    <w:rsid w:val="008576BD"/>
    <w:rPr>
      <w:rFonts w:cs="Times New Roman"/>
      <w:i/>
      <w:iCs/>
      <w:color w:val="808080"/>
    </w:rPr>
  </w:style>
  <w:style w:type="character" w:styleId="Emphaseintense">
    <w:name w:val="Intense Emphasis"/>
    <w:uiPriority w:val="99"/>
    <w:qFormat/>
    <w:rsid w:val="008576BD"/>
    <w:rPr>
      <w:rFonts w:cs="Times New Roman"/>
      <w:b/>
      <w:bCs/>
      <w:i/>
      <w:iCs/>
      <w:color w:val="D34817"/>
    </w:rPr>
  </w:style>
  <w:style w:type="character" w:styleId="Rfrenceple">
    <w:name w:val="Subtle Reference"/>
    <w:uiPriority w:val="99"/>
    <w:qFormat/>
    <w:rsid w:val="008576BD"/>
    <w:rPr>
      <w:rFonts w:cs="Times New Roman"/>
      <w:smallCaps/>
      <w:color w:val="9B2D1F"/>
      <w:u w:val="single"/>
    </w:rPr>
  </w:style>
  <w:style w:type="character" w:styleId="Rfrenceintense">
    <w:name w:val="Intense Reference"/>
    <w:uiPriority w:val="99"/>
    <w:qFormat/>
    <w:rsid w:val="008576BD"/>
    <w:rPr>
      <w:rFonts w:cs="Times New Roman"/>
      <w:b/>
      <w:bCs/>
      <w:smallCaps/>
      <w:color w:val="9B2D1F"/>
      <w:spacing w:val="5"/>
      <w:u w:val="single"/>
    </w:rPr>
  </w:style>
  <w:style w:type="character" w:styleId="Titredulivre">
    <w:name w:val="Book Title"/>
    <w:uiPriority w:val="99"/>
    <w:qFormat/>
    <w:rsid w:val="008576BD"/>
    <w:rPr>
      <w:rFonts w:cs="Times New Roman"/>
      <w:b/>
      <w:bCs/>
      <w:smallCaps/>
      <w:spacing w:val="5"/>
    </w:rPr>
  </w:style>
  <w:style w:type="paragraph" w:styleId="Corpsdetexte3">
    <w:name w:val="Body Text 3"/>
    <w:basedOn w:val="Normal"/>
    <w:link w:val="Corpsdetexte3Car"/>
    <w:uiPriority w:val="99"/>
    <w:semiHidden/>
    <w:rsid w:val="003F00E4"/>
    <w:pPr>
      <w:tabs>
        <w:tab w:val="left" w:pos="432"/>
      </w:tabs>
    </w:pPr>
    <w:rPr>
      <w:rFonts w:ascii="Times New Roman" w:hAnsi="Times New Roman" w:cs="Times New Roman"/>
      <w:snapToGrid w:val="0"/>
      <w:sz w:val="24"/>
      <w:szCs w:val="24"/>
    </w:rPr>
  </w:style>
  <w:style w:type="character" w:customStyle="1" w:styleId="Corpsdetexte3Car">
    <w:name w:val="Corps de texte 3 Car"/>
    <w:link w:val="Corpsdetexte3"/>
    <w:uiPriority w:val="99"/>
    <w:semiHidden/>
    <w:locked/>
    <w:rsid w:val="003F00E4"/>
    <w:rPr>
      <w:rFonts w:ascii="Times New Roman" w:hAnsi="Times New Roman" w:cs="Times New Roman"/>
      <w:snapToGrid w:val="0"/>
      <w:sz w:val="24"/>
      <w:szCs w:val="24"/>
      <w:lang w:val="fr-FR" w:eastAsia="fr-FR" w:bidi="ar-SA"/>
    </w:rPr>
  </w:style>
  <w:style w:type="character" w:customStyle="1" w:styleId="Style10pt">
    <w:name w:val="Style 10 pt"/>
    <w:rsid w:val="00C95598"/>
    <w:rPr>
      <w:rFonts w:cs="Times New Roman"/>
      <w:sz w:val="21"/>
    </w:rPr>
  </w:style>
  <w:style w:type="paragraph" w:styleId="Retraitcorpsdetexte2">
    <w:name w:val="Body Text Indent 2"/>
    <w:basedOn w:val="Normal"/>
    <w:link w:val="Retraitcorpsdetexte2Car"/>
    <w:uiPriority w:val="99"/>
    <w:rsid w:val="00931C26"/>
    <w:pPr>
      <w:spacing w:line="480" w:lineRule="auto"/>
      <w:ind w:left="283"/>
    </w:pPr>
    <w:rPr>
      <w:rFonts w:cs="Times New Roman"/>
      <w:sz w:val="20"/>
      <w:szCs w:val="20"/>
    </w:rPr>
  </w:style>
  <w:style w:type="character" w:customStyle="1" w:styleId="Retraitcorpsdetexte2Car">
    <w:name w:val="Retrait corps de texte 2 Car"/>
    <w:link w:val="Retraitcorpsdetexte2"/>
    <w:uiPriority w:val="99"/>
    <w:locked/>
    <w:rsid w:val="00931C26"/>
    <w:rPr>
      <w:rFonts w:ascii="Arial" w:hAnsi="Arial" w:cs="Arial"/>
      <w:lang w:val="fr-FR"/>
    </w:rPr>
  </w:style>
  <w:style w:type="paragraph" w:styleId="Retraitcorpsdetexte3">
    <w:name w:val="Body Text Indent 3"/>
    <w:basedOn w:val="Normal"/>
    <w:link w:val="Retraitcorpsdetexte3Car"/>
    <w:uiPriority w:val="99"/>
    <w:rsid w:val="0072558D"/>
    <w:pPr>
      <w:ind w:left="283"/>
    </w:pPr>
    <w:rPr>
      <w:rFonts w:cs="Times New Roman"/>
      <w:sz w:val="16"/>
      <w:szCs w:val="16"/>
    </w:rPr>
  </w:style>
  <w:style w:type="character" w:customStyle="1" w:styleId="Retraitcorpsdetexte3Car">
    <w:name w:val="Retrait corps de texte 3 Car"/>
    <w:link w:val="Retraitcorpsdetexte3"/>
    <w:uiPriority w:val="99"/>
    <w:locked/>
    <w:rsid w:val="0072558D"/>
    <w:rPr>
      <w:rFonts w:ascii="Arial" w:hAnsi="Arial" w:cs="Arial"/>
      <w:sz w:val="16"/>
      <w:szCs w:val="16"/>
      <w:lang w:val="fr-FR"/>
    </w:rPr>
  </w:style>
  <w:style w:type="paragraph" w:styleId="Corpsdetexte">
    <w:name w:val="Body Text"/>
    <w:basedOn w:val="Normal"/>
    <w:link w:val="CorpsdetexteCar"/>
    <w:uiPriority w:val="99"/>
    <w:rsid w:val="0021428C"/>
    <w:rPr>
      <w:rFonts w:cs="Times New Roman"/>
      <w:sz w:val="20"/>
      <w:szCs w:val="20"/>
    </w:rPr>
  </w:style>
  <w:style w:type="character" w:customStyle="1" w:styleId="CorpsdetexteCar">
    <w:name w:val="Corps de texte Car"/>
    <w:link w:val="Corpsdetexte"/>
    <w:uiPriority w:val="99"/>
    <w:locked/>
    <w:rsid w:val="0021428C"/>
    <w:rPr>
      <w:rFonts w:ascii="Arial" w:hAnsi="Arial" w:cs="Arial"/>
      <w:lang w:val="fr-FR"/>
    </w:rPr>
  </w:style>
  <w:style w:type="paragraph" w:styleId="Corpsdetexte2">
    <w:name w:val="Body Text 2"/>
    <w:basedOn w:val="Normal"/>
    <w:link w:val="Corpsdetexte2Car"/>
    <w:uiPriority w:val="99"/>
    <w:rsid w:val="00B4615D"/>
    <w:pPr>
      <w:spacing w:line="480" w:lineRule="auto"/>
    </w:pPr>
    <w:rPr>
      <w:rFonts w:cs="Times New Roman"/>
      <w:sz w:val="20"/>
      <w:szCs w:val="20"/>
    </w:rPr>
  </w:style>
  <w:style w:type="character" w:customStyle="1" w:styleId="Corpsdetexte2Car">
    <w:name w:val="Corps de texte 2 Car"/>
    <w:link w:val="Corpsdetexte2"/>
    <w:uiPriority w:val="99"/>
    <w:locked/>
    <w:rsid w:val="00B4615D"/>
    <w:rPr>
      <w:rFonts w:ascii="Arial" w:hAnsi="Arial" w:cs="Arial"/>
      <w:lang w:val="fr-FR"/>
    </w:rPr>
  </w:style>
  <w:style w:type="paragraph" w:customStyle="1" w:styleId="PAGENFRCont2">
    <w:name w:val="PAGENFR Cont 2"/>
    <w:basedOn w:val="Normal"/>
    <w:uiPriority w:val="99"/>
    <w:rsid w:val="00116DCD"/>
    <w:pPr>
      <w:spacing w:after="240"/>
    </w:pPr>
    <w:rPr>
      <w:rFonts w:ascii="Times New Roman" w:hAnsi="Times New Roman" w:cs="Times New Roman"/>
      <w:sz w:val="24"/>
      <w:szCs w:val="20"/>
    </w:rPr>
  </w:style>
  <w:style w:type="paragraph" w:customStyle="1" w:styleId="PAGENFRL2">
    <w:name w:val="PAGENFR_L2"/>
    <w:basedOn w:val="Normal"/>
    <w:next w:val="PAGENFRCont2"/>
    <w:uiPriority w:val="99"/>
    <w:rsid w:val="00116DCD"/>
    <w:pPr>
      <w:keepNext/>
      <w:keepLines/>
      <w:numPr>
        <w:ilvl w:val="1"/>
        <w:numId w:val="1"/>
      </w:numPr>
      <w:spacing w:before="480" w:after="240"/>
      <w:outlineLvl w:val="1"/>
    </w:pPr>
    <w:rPr>
      <w:rFonts w:ascii="Times New Roman" w:hAnsi="Times New Roman" w:cs="Times New Roman"/>
      <w:smallCaps/>
      <w:sz w:val="24"/>
      <w:szCs w:val="28"/>
    </w:rPr>
  </w:style>
  <w:style w:type="paragraph" w:customStyle="1" w:styleId="PAGENFRL4">
    <w:name w:val="PAGENFR_L4"/>
    <w:basedOn w:val="Normal"/>
    <w:next w:val="Normal"/>
    <w:uiPriority w:val="99"/>
    <w:rsid w:val="00116DCD"/>
    <w:pPr>
      <w:keepNext/>
      <w:keepLines/>
      <w:numPr>
        <w:ilvl w:val="3"/>
        <w:numId w:val="1"/>
      </w:numPr>
      <w:spacing w:before="360" w:after="240"/>
      <w:jc w:val="left"/>
      <w:outlineLvl w:val="2"/>
    </w:pPr>
    <w:rPr>
      <w:rFonts w:cs="Times New Roman"/>
      <w:b/>
      <w:sz w:val="24"/>
      <w:szCs w:val="20"/>
    </w:rPr>
  </w:style>
  <w:style w:type="paragraph" w:customStyle="1" w:styleId="PAGENFRL5">
    <w:name w:val="PAGENFR_L5"/>
    <w:basedOn w:val="PAGENFRL4"/>
    <w:uiPriority w:val="99"/>
    <w:rsid w:val="00116DCD"/>
    <w:pPr>
      <w:keepNext w:val="0"/>
      <w:keepLines w:val="0"/>
      <w:numPr>
        <w:ilvl w:val="4"/>
      </w:numPr>
      <w:ind w:left="0" w:firstLine="0"/>
      <w:jc w:val="both"/>
      <w:outlineLvl w:val="9"/>
    </w:pPr>
    <w:rPr>
      <w:rFonts w:ascii="Times New Roman" w:hAnsi="Times New Roman"/>
      <w:b w:val="0"/>
    </w:rPr>
  </w:style>
  <w:style w:type="paragraph" w:customStyle="1" w:styleId="PAGENFRL6">
    <w:name w:val="PAGENFR_L6"/>
    <w:basedOn w:val="PAGENFRL5"/>
    <w:uiPriority w:val="99"/>
    <w:rsid w:val="00116DCD"/>
    <w:pPr>
      <w:numPr>
        <w:ilvl w:val="5"/>
      </w:numPr>
      <w:spacing w:before="0"/>
    </w:pPr>
  </w:style>
  <w:style w:type="paragraph" w:customStyle="1" w:styleId="PAGENFRL7">
    <w:name w:val="PAGENFR_L7"/>
    <w:basedOn w:val="PAGENFRL6"/>
    <w:uiPriority w:val="99"/>
    <w:rsid w:val="00116DCD"/>
    <w:pPr>
      <w:numPr>
        <w:ilvl w:val="6"/>
      </w:numPr>
    </w:pPr>
  </w:style>
  <w:style w:type="paragraph" w:customStyle="1" w:styleId="PAGENFRL8">
    <w:name w:val="PAGENFR_L8"/>
    <w:basedOn w:val="PAGENFRL7"/>
    <w:uiPriority w:val="99"/>
    <w:rsid w:val="00116DCD"/>
    <w:pPr>
      <w:numPr>
        <w:ilvl w:val="7"/>
      </w:numPr>
    </w:pPr>
  </w:style>
  <w:style w:type="paragraph" w:customStyle="1" w:styleId="PAGENFRL9">
    <w:name w:val="PAGENFR_L9"/>
    <w:basedOn w:val="PAGENFRL8"/>
    <w:uiPriority w:val="99"/>
    <w:rsid w:val="00116DCD"/>
    <w:pPr>
      <w:numPr>
        <w:ilvl w:val="8"/>
      </w:numPr>
      <w:outlineLvl w:val="8"/>
    </w:pPr>
  </w:style>
  <w:style w:type="character" w:styleId="Marquedecommentaire">
    <w:name w:val="annotation reference"/>
    <w:uiPriority w:val="99"/>
    <w:semiHidden/>
    <w:rsid w:val="00F10D19"/>
    <w:rPr>
      <w:rFonts w:cs="Times New Roman"/>
      <w:sz w:val="16"/>
      <w:szCs w:val="16"/>
    </w:rPr>
  </w:style>
  <w:style w:type="paragraph" w:styleId="Commentaire">
    <w:name w:val="annotation text"/>
    <w:basedOn w:val="Normal"/>
    <w:link w:val="CommentaireCar"/>
    <w:uiPriority w:val="99"/>
    <w:rsid w:val="00F10D19"/>
    <w:rPr>
      <w:rFonts w:cs="Times New Roman"/>
      <w:sz w:val="20"/>
      <w:szCs w:val="20"/>
    </w:rPr>
  </w:style>
  <w:style w:type="character" w:customStyle="1" w:styleId="CommentaireCar">
    <w:name w:val="Commentaire Car"/>
    <w:link w:val="Commentaire"/>
    <w:uiPriority w:val="99"/>
    <w:locked/>
    <w:rsid w:val="00F10D19"/>
    <w:rPr>
      <w:rFonts w:ascii="Arial" w:hAnsi="Arial" w:cs="Arial"/>
      <w:sz w:val="20"/>
      <w:szCs w:val="20"/>
      <w:lang w:val="fr-FR"/>
    </w:rPr>
  </w:style>
  <w:style w:type="paragraph" w:styleId="Objetducommentaire">
    <w:name w:val="annotation subject"/>
    <w:basedOn w:val="Commentaire"/>
    <w:next w:val="Commentaire"/>
    <w:link w:val="ObjetducommentaireCar"/>
    <w:uiPriority w:val="99"/>
    <w:semiHidden/>
    <w:rsid w:val="00F10D19"/>
    <w:rPr>
      <w:b/>
      <w:bCs/>
    </w:rPr>
  </w:style>
  <w:style w:type="character" w:customStyle="1" w:styleId="ObjetducommentaireCar">
    <w:name w:val="Objet du commentaire Car"/>
    <w:link w:val="Objetducommentaire"/>
    <w:uiPriority w:val="99"/>
    <w:semiHidden/>
    <w:locked/>
    <w:rsid w:val="00F10D19"/>
    <w:rPr>
      <w:rFonts w:ascii="Arial" w:hAnsi="Arial" w:cs="Arial"/>
      <w:b/>
      <w:bCs/>
      <w:sz w:val="20"/>
      <w:szCs w:val="20"/>
      <w:lang w:val="fr-FR"/>
    </w:rPr>
  </w:style>
  <w:style w:type="paragraph" w:customStyle="1" w:styleId="Normal2">
    <w:name w:val="Normal2"/>
    <w:basedOn w:val="Normal"/>
    <w:uiPriority w:val="99"/>
    <w:rsid w:val="006371B5"/>
    <w:pPr>
      <w:keepNext/>
      <w:keepLines/>
      <w:tabs>
        <w:tab w:val="left" w:pos="5120"/>
        <w:tab w:val="left" w:pos="5660"/>
      </w:tabs>
      <w:spacing w:before="240"/>
      <w:ind w:left="547" w:hanging="547"/>
    </w:pPr>
    <w:rPr>
      <w:rFonts w:ascii="Times New Roman" w:hAnsi="Times New Roman" w:cs="Times New Roman"/>
      <w:b/>
      <w:sz w:val="24"/>
      <w:szCs w:val="20"/>
    </w:rPr>
  </w:style>
  <w:style w:type="paragraph" w:customStyle="1" w:styleId="dash">
    <w:name w:val="dash"/>
    <w:basedOn w:val="Normal"/>
    <w:rsid w:val="005957A6"/>
    <w:pPr>
      <w:keepLines/>
      <w:tabs>
        <w:tab w:val="clear" w:pos="1440"/>
        <w:tab w:val="clear" w:pos="2160"/>
        <w:tab w:val="clear" w:pos="2880"/>
        <w:tab w:val="clear" w:pos="3600"/>
        <w:tab w:val="clear" w:pos="4320"/>
        <w:tab w:val="clear" w:pos="5040"/>
        <w:tab w:val="clear" w:pos="5760"/>
        <w:tab w:val="clear" w:pos="6480"/>
        <w:tab w:val="clear" w:pos="7200"/>
        <w:tab w:val="left" w:pos="5120"/>
        <w:tab w:val="left" w:pos="5660"/>
      </w:tabs>
      <w:spacing w:before="120"/>
      <w:ind w:left="1234" w:right="29" w:hanging="360"/>
    </w:pPr>
    <w:rPr>
      <w:rFonts w:ascii="Times New Roman" w:hAnsi="Times New Roman" w:cs="Times New Roman"/>
      <w:sz w:val="24"/>
      <w:szCs w:val="20"/>
      <w:lang w:eastAsia="en-US"/>
    </w:rPr>
  </w:style>
  <w:style w:type="paragraph" w:customStyle="1" w:styleId="ARTICLE">
    <w:name w:val="ARTICLE"/>
    <w:basedOn w:val="Titre3"/>
    <w:uiPriority w:val="99"/>
    <w:rsid w:val="00B97BFD"/>
    <w:pPr>
      <w:keepLines w:val="0"/>
      <w:tabs>
        <w:tab w:val="clear" w:pos="2160"/>
        <w:tab w:val="clear" w:pos="2880"/>
        <w:tab w:val="clear" w:pos="3600"/>
        <w:tab w:val="clear" w:pos="4320"/>
        <w:tab w:val="clear" w:pos="5040"/>
        <w:tab w:val="clear" w:pos="5760"/>
        <w:tab w:val="clear" w:pos="6480"/>
        <w:tab w:val="clear" w:pos="7200"/>
      </w:tabs>
      <w:spacing w:before="120"/>
    </w:pPr>
    <w:rPr>
      <w:rFonts w:ascii="Tahoma" w:hAnsi="Tahoma"/>
      <w:bCs w:val="0"/>
      <w:sz w:val="20"/>
      <w:szCs w:val="20"/>
      <w:lang w:eastAsia="en-US"/>
    </w:rPr>
  </w:style>
  <w:style w:type="character" w:customStyle="1" w:styleId="mvti1">
    <w:name w:val="mvti1"/>
    <w:uiPriority w:val="99"/>
    <w:rsid w:val="00440BCA"/>
    <w:rPr>
      <w:rFonts w:ascii="Arial" w:hAnsi="Arial" w:cs="Arial"/>
      <w:b/>
      <w:bCs/>
      <w:color w:val="000000"/>
      <w:sz w:val="20"/>
      <w:szCs w:val="20"/>
    </w:rPr>
  </w:style>
  <w:style w:type="paragraph" w:styleId="TM4">
    <w:name w:val="toc 4"/>
    <w:basedOn w:val="Normal"/>
    <w:next w:val="Normal"/>
    <w:autoRedefine/>
    <w:uiPriority w:val="39"/>
    <w:rsid w:val="00105CD1"/>
    <w:pPr>
      <w:tabs>
        <w:tab w:val="clear" w:pos="1440"/>
        <w:tab w:val="clear" w:pos="2160"/>
        <w:tab w:val="clear" w:pos="2880"/>
        <w:tab w:val="clear" w:pos="3600"/>
        <w:tab w:val="clear" w:pos="4320"/>
        <w:tab w:val="clear" w:pos="5040"/>
        <w:tab w:val="clear" w:pos="5760"/>
        <w:tab w:val="clear" w:pos="6480"/>
        <w:tab w:val="clear" w:pos="7200"/>
      </w:tabs>
      <w:spacing w:after="0"/>
      <w:ind w:left="440"/>
      <w:jc w:val="left"/>
    </w:pPr>
    <w:rPr>
      <w:rFonts w:ascii="Calibri" w:hAnsi="Calibri" w:cs="Times New Roman"/>
      <w:sz w:val="20"/>
      <w:szCs w:val="24"/>
    </w:rPr>
  </w:style>
  <w:style w:type="paragraph" w:styleId="TM5">
    <w:name w:val="toc 5"/>
    <w:basedOn w:val="Normal"/>
    <w:next w:val="Normal"/>
    <w:autoRedefine/>
    <w:uiPriority w:val="39"/>
    <w:rsid w:val="00105CD1"/>
    <w:pPr>
      <w:tabs>
        <w:tab w:val="clear" w:pos="1440"/>
        <w:tab w:val="clear" w:pos="2160"/>
        <w:tab w:val="clear" w:pos="2880"/>
        <w:tab w:val="clear" w:pos="3600"/>
        <w:tab w:val="clear" w:pos="4320"/>
        <w:tab w:val="clear" w:pos="5040"/>
        <w:tab w:val="clear" w:pos="5760"/>
        <w:tab w:val="clear" w:pos="6480"/>
        <w:tab w:val="clear" w:pos="7200"/>
      </w:tabs>
      <w:spacing w:after="0"/>
      <w:ind w:left="660"/>
      <w:jc w:val="left"/>
    </w:pPr>
    <w:rPr>
      <w:rFonts w:ascii="Calibri" w:hAnsi="Calibri" w:cs="Times New Roman"/>
      <w:sz w:val="20"/>
      <w:szCs w:val="24"/>
    </w:rPr>
  </w:style>
  <w:style w:type="paragraph" w:styleId="TM6">
    <w:name w:val="toc 6"/>
    <w:basedOn w:val="Normal"/>
    <w:next w:val="Normal"/>
    <w:autoRedefine/>
    <w:uiPriority w:val="39"/>
    <w:rsid w:val="00105CD1"/>
    <w:pPr>
      <w:tabs>
        <w:tab w:val="clear" w:pos="1440"/>
        <w:tab w:val="clear" w:pos="2160"/>
        <w:tab w:val="clear" w:pos="2880"/>
        <w:tab w:val="clear" w:pos="3600"/>
        <w:tab w:val="clear" w:pos="4320"/>
        <w:tab w:val="clear" w:pos="5040"/>
        <w:tab w:val="clear" w:pos="5760"/>
        <w:tab w:val="clear" w:pos="6480"/>
        <w:tab w:val="clear" w:pos="7200"/>
      </w:tabs>
      <w:spacing w:after="0"/>
      <w:ind w:left="880"/>
      <w:jc w:val="left"/>
    </w:pPr>
    <w:rPr>
      <w:rFonts w:ascii="Calibri" w:hAnsi="Calibri" w:cs="Times New Roman"/>
      <w:sz w:val="20"/>
      <w:szCs w:val="24"/>
    </w:rPr>
  </w:style>
  <w:style w:type="paragraph" w:styleId="TM7">
    <w:name w:val="toc 7"/>
    <w:basedOn w:val="Normal"/>
    <w:next w:val="Normal"/>
    <w:autoRedefine/>
    <w:uiPriority w:val="39"/>
    <w:rsid w:val="00105CD1"/>
    <w:pPr>
      <w:tabs>
        <w:tab w:val="clear" w:pos="1440"/>
        <w:tab w:val="clear" w:pos="2160"/>
        <w:tab w:val="clear" w:pos="2880"/>
        <w:tab w:val="clear" w:pos="3600"/>
        <w:tab w:val="clear" w:pos="4320"/>
        <w:tab w:val="clear" w:pos="5040"/>
        <w:tab w:val="clear" w:pos="5760"/>
        <w:tab w:val="clear" w:pos="6480"/>
        <w:tab w:val="clear" w:pos="7200"/>
      </w:tabs>
      <w:spacing w:after="0"/>
      <w:ind w:left="1100"/>
      <w:jc w:val="left"/>
    </w:pPr>
    <w:rPr>
      <w:rFonts w:ascii="Calibri" w:hAnsi="Calibri" w:cs="Times New Roman"/>
      <w:sz w:val="20"/>
      <w:szCs w:val="24"/>
    </w:rPr>
  </w:style>
  <w:style w:type="paragraph" w:styleId="TM8">
    <w:name w:val="toc 8"/>
    <w:basedOn w:val="Normal"/>
    <w:next w:val="Normal"/>
    <w:autoRedefine/>
    <w:uiPriority w:val="39"/>
    <w:rsid w:val="00105CD1"/>
    <w:pPr>
      <w:tabs>
        <w:tab w:val="clear" w:pos="1440"/>
        <w:tab w:val="clear" w:pos="2160"/>
        <w:tab w:val="clear" w:pos="2880"/>
        <w:tab w:val="clear" w:pos="3600"/>
        <w:tab w:val="clear" w:pos="4320"/>
        <w:tab w:val="clear" w:pos="5040"/>
        <w:tab w:val="clear" w:pos="5760"/>
        <w:tab w:val="clear" w:pos="6480"/>
        <w:tab w:val="clear" w:pos="7200"/>
      </w:tabs>
      <w:spacing w:after="0"/>
      <w:ind w:left="1320"/>
      <w:jc w:val="left"/>
    </w:pPr>
    <w:rPr>
      <w:rFonts w:ascii="Calibri" w:hAnsi="Calibri" w:cs="Times New Roman"/>
      <w:sz w:val="20"/>
      <w:szCs w:val="24"/>
    </w:rPr>
  </w:style>
  <w:style w:type="paragraph" w:styleId="TM9">
    <w:name w:val="toc 9"/>
    <w:basedOn w:val="Normal"/>
    <w:next w:val="Normal"/>
    <w:autoRedefine/>
    <w:uiPriority w:val="39"/>
    <w:rsid w:val="00105CD1"/>
    <w:pPr>
      <w:tabs>
        <w:tab w:val="clear" w:pos="1440"/>
        <w:tab w:val="clear" w:pos="2160"/>
        <w:tab w:val="clear" w:pos="2880"/>
        <w:tab w:val="clear" w:pos="3600"/>
        <w:tab w:val="clear" w:pos="4320"/>
        <w:tab w:val="clear" w:pos="5040"/>
        <w:tab w:val="clear" w:pos="5760"/>
        <w:tab w:val="clear" w:pos="6480"/>
        <w:tab w:val="clear" w:pos="7200"/>
      </w:tabs>
      <w:spacing w:after="0"/>
      <w:ind w:left="1540"/>
      <w:jc w:val="left"/>
    </w:pPr>
    <w:rPr>
      <w:rFonts w:ascii="Calibri" w:hAnsi="Calibri" w:cs="Times New Roman"/>
      <w:sz w:val="20"/>
      <w:szCs w:val="24"/>
    </w:rPr>
  </w:style>
  <w:style w:type="paragraph" w:styleId="Notedebasdepage">
    <w:name w:val="footnote text"/>
    <w:basedOn w:val="Normal"/>
    <w:link w:val="NotedebasdepageCar"/>
    <w:uiPriority w:val="99"/>
    <w:semiHidden/>
    <w:rsid w:val="00AB7E97"/>
    <w:rPr>
      <w:snapToGrid w:val="0"/>
      <w:sz w:val="20"/>
      <w:szCs w:val="20"/>
    </w:rPr>
  </w:style>
  <w:style w:type="character" w:customStyle="1" w:styleId="NotedebasdepageCar">
    <w:name w:val="Note de bas de page Car"/>
    <w:link w:val="Notedebasdepage"/>
    <w:uiPriority w:val="99"/>
    <w:semiHidden/>
    <w:locked/>
    <w:rsid w:val="00AB7E97"/>
    <w:rPr>
      <w:rFonts w:ascii="Arial" w:hAnsi="Arial" w:cs="Arial"/>
      <w:snapToGrid w:val="0"/>
      <w:sz w:val="20"/>
      <w:szCs w:val="20"/>
      <w:lang w:val="fr-FR" w:eastAsia="fr-FR" w:bidi="ar-SA"/>
    </w:rPr>
  </w:style>
  <w:style w:type="character" w:styleId="Appelnotedebasdep">
    <w:name w:val="footnote reference"/>
    <w:uiPriority w:val="99"/>
    <w:semiHidden/>
    <w:rsid w:val="00AB7E97"/>
    <w:rPr>
      <w:rFonts w:cs="Times New Roman"/>
      <w:vertAlign w:val="superscript"/>
    </w:rPr>
  </w:style>
  <w:style w:type="paragraph" w:customStyle="1" w:styleId="Liste1">
    <w:name w:val="Liste 1"/>
    <w:basedOn w:val="Normal"/>
    <w:qFormat/>
    <w:rsid w:val="008C7489"/>
    <w:pPr>
      <w:numPr>
        <w:numId w:val="3"/>
      </w:numPr>
      <w:tabs>
        <w:tab w:val="clear" w:pos="1440"/>
        <w:tab w:val="left" w:pos="2127"/>
      </w:tabs>
    </w:pPr>
  </w:style>
  <w:style w:type="paragraph" w:customStyle="1" w:styleId="Numeroliste1">
    <w:name w:val="Numero liste 1"/>
    <w:basedOn w:val="Normal"/>
    <w:uiPriority w:val="99"/>
    <w:rsid w:val="00E2461B"/>
    <w:pPr>
      <w:numPr>
        <w:numId w:val="5"/>
      </w:numPr>
    </w:pPr>
  </w:style>
  <w:style w:type="character" w:styleId="Textedelespacerserv">
    <w:name w:val="Placeholder Text"/>
    <w:uiPriority w:val="99"/>
    <w:semiHidden/>
    <w:rsid w:val="00D1251F"/>
    <w:rPr>
      <w:rFonts w:cs="Times New Roman"/>
      <w:color w:val="808080"/>
    </w:rPr>
  </w:style>
  <w:style w:type="paragraph" w:customStyle="1" w:styleId="Titresommaire">
    <w:name w:val="Titre sommaire"/>
    <w:basedOn w:val="Normal"/>
    <w:qFormat/>
    <w:rsid w:val="00A21EB4"/>
    <w:pPr>
      <w:pBdr>
        <w:bottom w:val="single" w:sz="18" w:space="1" w:color="auto"/>
      </w:pBdr>
      <w:tabs>
        <w:tab w:val="clear" w:pos="1440"/>
        <w:tab w:val="clear" w:pos="2160"/>
        <w:tab w:val="clear" w:pos="2880"/>
        <w:tab w:val="clear" w:pos="3600"/>
        <w:tab w:val="clear" w:pos="4320"/>
        <w:tab w:val="clear" w:pos="5040"/>
        <w:tab w:val="clear" w:pos="5760"/>
        <w:tab w:val="clear" w:pos="6480"/>
        <w:tab w:val="clear" w:pos="7200"/>
      </w:tabs>
      <w:spacing w:before="720" w:after="240"/>
      <w:ind w:left="1134"/>
    </w:pPr>
    <w:rPr>
      <w:caps/>
      <w:sz w:val="56"/>
      <w:szCs w:val="52"/>
    </w:rPr>
  </w:style>
  <w:style w:type="paragraph" w:customStyle="1" w:styleId="normaltableau">
    <w:name w:val="normal tableau"/>
    <w:basedOn w:val="Normal"/>
    <w:qFormat/>
    <w:rsid w:val="00BA1684"/>
    <w:pPr>
      <w:ind w:left="0" w:right="0"/>
    </w:pPr>
  </w:style>
  <w:style w:type="paragraph" w:customStyle="1" w:styleId="Retraitcorpsdetexte21">
    <w:name w:val="Retrait corps de texte 21"/>
    <w:basedOn w:val="Normal"/>
    <w:rsid w:val="00BA1EA5"/>
    <w:pPr>
      <w:tabs>
        <w:tab w:val="clear" w:pos="1440"/>
        <w:tab w:val="clear" w:pos="2160"/>
        <w:tab w:val="clear" w:pos="2880"/>
        <w:tab w:val="clear" w:pos="3600"/>
        <w:tab w:val="clear" w:pos="4320"/>
        <w:tab w:val="clear" w:pos="5040"/>
        <w:tab w:val="clear" w:pos="5760"/>
        <w:tab w:val="clear" w:pos="6480"/>
        <w:tab w:val="clear" w:pos="7200"/>
      </w:tabs>
      <w:spacing w:before="80" w:after="0"/>
      <w:ind w:left="0" w:right="0" w:firstLine="708"/>
    </w:pPr>
    <w:rPr>
      <w:rFonts w:ascii="Times New Roman" w:hAnsi="Times New Roman" w:cs="Times New Roman"/>
      <w:sz w:val="28"/>
      <w:szCs w:val="20"/>
      <w:lang w:bidi="he-IL"/>
    </w:rPr>
  </w:style>
  <w:style w:type="paragraph" w:customStyle="1" w:styleId="Listecouleur-Accent12">
    <w:name w:val="Liste couleur - Accent 12"/>
    <w:basedOn w:val="Normal"/>
    <w:uiPriority w:val="34"/>
    <w:qFormat/>
    <w:rsid w:val="00EE4D25"/>
    <w:pPr>
      <w:tabs>
        <w:tab w:val="clear" w:pos="1440"/>
        <w:tab w:val="clear" w:pos="2160"/>
        <w:tab w:val="clear" w:pos="2880"/>
        <w:tab w:val="clear" w:pos="3600"/>
        <w:tab w:val="clear" w:pos="4320"/>
        <w:tab w:val="clear" w:pos="5040"/>
        <w:tab w:val="clear" w:pos="5760"/>
        <w:tab w:val="clear" w:pos="6480"/>
        <w:tab w:val="clear" w:pos="7200"/>
      </w:tabs>
      <w:spacing w:before="100" w:after="100"/>
      <w:ind w:left="2880" w:right="-1985" w:hanging="360"/>
      <w:contextualSpacing/>
    </w:pPr>
    <w:rPr>
      <w:lang w:val="fr-BE" w:eastAsia="fr-BE"/>
    </w:rPr>
  </w:style>
  <w:style w:type="numbering" w:styleId="1ai">
    <w:name w:val="Outline List 1"/>
    <w:basedOn w:val="Aucuneliste"/>
    <w:rsid w:val="000A46E5"/>
    <w:pPr>
      <w:numPr>
        <w:numId w:val="7"/>
      </w:numPr>
    </w:pPr>
  </w:style>
  <w:style w:type="paragraph" w:styleId="Listepuces3">
    <w:name w:val="List Bullet 3"/>
    <w:basedOn w:val="Normal"/>
    <w:link w:val="Listepuces3Car"/>
    <w:rsid w:val="00F73145"/>
    <w:pPr>
      <w:numPr>
        <w:numId w:val="8"/>
      </w:numPr>
      <w:tabs>
        <w:tab w:val="clear" w:pos="1440"/>
        <w:tab w:val="clear" w:pos="2160"/>
        <w:tab w:val="clear" w:pos="2880"/>
        <w:tab w:val="clear" w:pos="3600"/>
        <w:tab w:val="clear" w:pos="4320"/>
        <w:tab w:val="clear" w:pos="5040"/>
        <w:tab w:val="clear" w:pos="5760"/>
        <w:tab w:val="clear" w:pos="6480"/>
        <w:tab w:val="clear" w:pos="7200"/>
      </w:tabs>
      <w:spacing w:before="80" w:after="80" w:line="288" w:lineRule="auto"/>
      <w:ind w:right="284"/>
    </w:pPr>
    <w:rPr>
      <w:rFonts w:cs="Times New Roman"/>
      <w:szCs w:val="20"/>
    </w:rPr>
  </w:style>
  <w:style w:type="character" w:customStyle="1" w:styleId="Listepuces3Car">
    <w:name w:val="Liste à puces 3 Car"/>
    <w:link w:val="Listepuces3"/>
    <w:rsid w:val="00F73145"/>
    <w:rPr>
      <w:rFonts w:ascii="Arial" w:hAnsi="Arial"/>
      <w:sz w:val="22"/>
    </w:rPr>
  </w:style>
  <w:style w:type="paragraph" w:customStyle="1" w:styleId="n">
    <w:name w:val="n"/>
    <w:basedOn w:val="Corpsdetexte3"/>
    <w:rsid w:val="00261BEE"/>
    <w:pPr>
      <w:tabs>
        <w:tab w:val="clear" w:pos="432"/>
        <w:tab w:val="clear" w:pos="1440"/>
        <w:tab w:val="clear" w:pos="2160"/>
        <w:tab w:val="clear" w:pos="2880"/>
        <w:tab w:val="clear" w:pos="3600"/>
        <w:tab w:val="clear" w:pos="4320"/>
        <w:tab w:val="clear" w:pos="5040"/>
        <w:tab w:val="clear" w:pos="5760"/>
        <w:tab w:val="clear" w:pos="6480"/>
        <w:tab w:val="clear" w:pos="7200"/>
      </w:tabs>
      <w:spacing w:before="120" w:line="360" w:lineRule="exact"/>
      <w:ind w:left="0" w:right="0"/>
    </w:pPr>
    <w:rPr>
      <w:rFonts w:ascii="Garamond" w:hAnsi="Garamond"/>
      <w:sz w:val="28"/>
    </w:rPr>
  </w:style>
  <w:style w:type="paragraph" w:customStyle="1" w:styleId="Paragraphedeliste1">
    <w:name w:val="Paragraphe de liste1"/>
    <w:basedOn w:val="Normal"/>
    <w:qFormat/>
    <w:rsid w:val="005E7F5F"/>
    <w:pPr>
      <w:ind w:left="720"/>
      <w:contextualSpacing/>
    </w:pPr>
  </w:style>
  <w:style w:type="paragraph" w:customStyle="1" w:styleId="Liste2bis">
    <w:name w:val="Liste 2 bis"/>
    <w:basedOn w:val="Normal"/>
    <w:qFormat/>
    <w:rsid w:val="00B823D0"/>
    <w:pPr>
      <w:keepLines/>
      <w:numPr>
        <w:numId w:val="9"/>
      </w:numPr>
      <w:tabs>
        <w:tab w:val="clear" w:pos="1440"/>
        <w:tab w:val="clear" w:pos="2160"/>
        <w:tab w:val="clear" w:pos="2880"/>
        <w:tab w:val="clear" w:pos="3600"/>
        <w:tab w:val="clear" w:pos="4320"/>
        <w:tab w:val="clear" w:pos="5040"/>
        <w:tab w:val="clear" w:pos="5760"/>
        <w:tab w:val="clear" w:pos="6480"/>
        <w:tab w:val="clear" w:pos="7200"/>
        <w:tab w:val="left" w:pos="1701"/>
      </w:tabs>
      <w:spacing w:before="120"/>
      <w:ind w:left="1701" w:right="0" w:hanging="567"/>
    </w:pPr>
    <w:rPr>
      <w:szCs w:val="21"/>
      <w:lang w:eastAsia="en-US"/>
    </w:rPr>
  </w:style>
  <w:style w:type="paragraph" w:styleId="Retraitcorpsdetexte">
    <w:name w:val="Body Text Indent"/>
    <w:basedOn w:val="Normal"/>
    <w:link w:val="RetraitcorpsdetexteCar"/>
    <w:uiPriority w:val="99"/>
    <w:unhideWhenUsed/>
    <w:rsid w:val="00591D4C"/>
    <w:pPr>
      <w:ind w:left="283"/>
    </w:pPr>
    <w:rPr>
      <w:rFonts w:cs="Times New Roman"/>
    </w:rPr>
  </w:style>
  <w:style w:type="character" w:customStyle="1" w:styleId="RetraitcorpsdetexteCar">
    <w:name w:val="Retrait corps de texte Car"/>
    <w:link w:val="Retraitcorpsdetexte"/>
    <w:uiPriority w:val="99"/>
    <w:rsid w:val="00591D4C"/>
    <w:rPr>
      <w:rFonts w:ascii="Arial" w:hAnsi="Arial" w:cs="Arial"/>
      <w:sz w:val="22"/>
      <w:szCs w:val="22"/>
    </w:rPr>
  </w:style>
  <w:style w:type="paragraph" w:customStyle="1" w:styleId="Titre2Verdana">
    <w:name w:val="Titre 2 + Verdana"/>
    <w:aliases w:val="12 pt,Avant : 6 pt,Après : 6 pt,Interligne : Exactement..."/>
    <w:basedOn w:val="Titre2"/>
    <w:rsid w:val="00FF76C8"/>
    <w:pPr>
      <w:keepLines w:val="0"/>
      <w:numPr>
        <w:ilvl w:val="1"/>
        <w:numId w:val="0"/>
      </w:numPr>
      <w:tabs>
        <w:tab w:val="num" w:pos="1980"/>
      </w:tabs>
      <w:spacing w:before="120" w:after="120" w:line="280" w:lineRule="exact"/>
      <w:ind w:left="1980" w:right="0" w:hanging="1980"/>
    </w:pPr>
    <w:rPr>
      <w:rFonts w:ascii="Verdana" w:hAnsi="Verdana"/>
      <w:sz w:val="24"/>
      <w:szCs w:val="24"/>
    </w:rPr>
  </w:style>
  <w:style w:type="paragraph" w:customStyle="1" w:styleId="StyleTitre2">
    <w:name w:val="Style Titre 2"/>
    <w:basedOn w:val="Titre2"/>
    <w:rsid w:val="005B06E6"/>
    <w:pPr>
      <w:keepLines w:val="0"/>
      <w:numPr>
        <w:numId w:val="37"/>
      </w:numPr>
      <w:spacing w:after="60" w:line="400" w:lineRule="exact"/>
      <w:ind w:right="0"/>
    </w:pPr>
    <w:rPr>
      <w:color w:val="000080"/>
      <w:sz w:val="24"/>
      <w:szCs w:val="24"/>
      <w:u w:val="single" w:color="000080"/>
    </w:rPr>
  </w:style>
  <w:style w:type="paragraph" w:customStyle="1" w:styleId="StyleTitre5BookmanOldStyle">
    <w:name w:val="Style Titre 5 + Bookman Old Style"/>
    <w:basedOn w:val="Titre5"/>
    <w:rsid w:val="00B94F8E"/>
    <w:pPr>
      <w:keepNext w:val="0"/>
      <w:keepLines w:val="0"/>
      <w:tabs>
        <w:tab w:val="clear" w:pos="1440"/>
        <w:tab w:val="clear" w:pos="2160"/>
        <w:tab w:val="clear" w:pos="2880"/>
        <w:tab w:val="clear" w:pos="3600"/>
        <w:tab w:val="clear" w:pos="4320"/>
        <w:tab w:val="clear" w:pos="5040"/>
        <w:tab w:val="clear" w:pos="5760"/>
        <w:tab w:val="clear" w:pos="6480"/>
        <w:tab w:val="clear" w:pos="7200"/>
        <w:tab w:val="num" w:pos="1008"/>
      </w:tabs>
      <w:spacing w:after="200" w:line="360" w:lineRule="auto"/>
      <w:ind w:left="1008" w:right="0" w:hanging="1008"/>
    </w:pPr>
    <w:rPr>
      <w:rFonts w:ascii="Bookman Old Style" w:hAnsi="Bookman Old Style"/>
      <w:b/>
      <w:bCs/>
      <w:color w:val="auto"/>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uiPriority="9" w:qFormat="1"/>
    <w:lsdException w:name="heading 3" w:locked="1" w:uiPriority="9"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654E2"/>
    <w:pPr>
      <w:tabs>
        <w:tab w:val="left" w:pos="1440"/>
        <w:tab w:val="left" w:pos="2160"/>
        <w:tab w:val="left" w:pos="2880"/>
        <w:tab w:val="left" w:pos="3600"/>
        <w:tab w:val="left" w:pos="4320"/>
        <w:tab w:val="left" w:pos="5040"/>
        <w:tab w:val="left" w:pos="5760"/>
        <w:tab w:val="left" w:pos="6480"/>
        <w:tab w:val="left" w:pos="7200"/>
      </w:tabs>
      <w:spacing w:after="120"/>
      <w:ind w:left="1418" w:right="851"/>
      <w:jc w:val="both"/>
    </w:pPr>
    <w:rPr>
      <w:rFonts w:ascii="Arial" w:hAnsi="Arial" w:cs="Arial"/>
      <w:sz w:val="22"/>
      <w:szCs w:val="22"/>
    </w:rPr>
  </w:style>
  <w:style w:type="paragraph" w:styleId="Titre1">
    <w:name w:val="heading 1"/>
    <w:basedOn w:val="Normal"/>
    <w:next w:val="Normal"/>
    <w:link w:val="Titre1Car"/>
    <w:uiPriority w:val="99"/>
    <w:qFormat/>
    <w:rsid w:val="00BA1684"/>
    <w:pPr>
      <w:keepNext/>
      <w:keepLines/>
      <w:numPr>
        <w:numId w:val="2"/>
      </w:numPr>
      <w:tabs>
        <w:tab w:val="clear" w:pos="1440"/>
        <w:tab w:val="clear" w:pos="2160"/>
        <w:tab w:val="clear" w:pos="2880"/>
        <w:tab w:val="clear" w:pos="3600"/>
        <w:tab w:val="clear" w:pos="4320"/>
        <w:tab w:val="clear" w:pos="5040"/>
        <w:tab w:val="clear" w:pos="5760"/>
        <w:tab w:val="clear" w:pos="6480"/>
        <w:tab w:val="clear" w:pos="7200"/>
      </w:tabs>
      <w:spacing w:before="480" w:after="360"/>
      <w:outlineLvl w:val="0"/>
    </w:pPr>
    <w:rPr>
      <w:rFonts w:cs="Times New Roman"/>
      <w:b/>
      <w:bCs/>
      <w:sz w:val="28"/>
      <w:szCs w:val="28"/>
      <w:lang w:val="x-none" w:eastAsia="x-none"/>
    </w:rPr>
  </w:style>
  <w:style w:type="paragraph" w:styleId="Titre2">
    <w:name w:val="heading 2"/>
    <w:basedOn w:val="Normal"/>
    <w:next w:val="Normal"/>
    <w:link w:val="Titre2Car"/>
    <w:uiPriority w:val="9"/>
    <w:qFormat/>
    <w:rsid w:val="00347B3C"/>
    <w:pPr>
      <w:keepNext/>
      <w:keepLines/>
      <w:numPr>
        <w:numId w:val="4"/>
      </w:numPr>
      <w:tabs>
        <w:tab w:val="clear" w:pos="1440"/>
        <w:tab w:val="clear" w:pos="2160"/>
        <w:tab w:val="clear" w:pos="2880"/>
        <w:tab w:val="clear" w:pos="3600"/>
        <w:tab w:val="clear" w:pos="4320"/>
        <w:tab w:val="clear" w:pos="5040"/>
        <w:tab w:val="clear" w:pos="5760"/>
        <w:tab w:val="clear" w:pos="6480"/>
        <w:tab w:val="clear" w:pos="7200"/>
      </w:tabs>
      <w:spacing w:before="240" w:after="200"/>
      <w:outlineLvl w:val="1"/>
    </w:pPr>
    <w:rPr>
      <w:rFonts w:cs="Times New Roman"/>
      <w:b/>
      <w:bCs/>
      <w:lang w:val="x-none" w:eastAsia="x-none"/>
    </w:rPr>
  </w:style>
  <w:style w:type="paragraph" w:styleId="Titre3">
    <w:name w:val="heading 3"/>
    <w:aliases w:val="Titre r"/>
    <w:basedOn w:val="Normal"/>
    <w:next w:val="Normal"/>
    <w:link w:val="Titre3Car"/>
    <w:uiPriority w:val="9"/>
    <w:qFormat/>
    <w:rsid w:val="00F1185A"/>
    <w:pPr>
      <w:keepNext/>
      <w:keepLines/>
      <w:numPr>
        <w:ilvl w:val="1"/>
        <w:numId w:val="4"/>
      </w:numPr>
      <w:tabs>
        <w:tab w:val="clear" w:pos="1440"/>
      </w:tabs>
      <w:spacing w:before="200"/>
      <w:outlineLvl w:val="2"/>
    </w:pPr>
    <w:rPr>
      <w:rFonts w:cs="Times New Roman"/>
      <w:b/>
      <w:bCs/>
      <w:lang w:val="x-none" w:eastAsia="x-none"/>
    </w:rPr>
  </w:style>
  <w:style w:type="paragraph" w:styleId="Titre4">
    <w:name w:val="heading 4"/>
    <w:basedOn w:val="Normal"/>
    <w:next w:val="Normal"/>
    <w:link w:val="Titre4Car"/>
    <w:uiPriority w:val="99"/>
    <w:qFormat/>
    <w:rsid w:val="00746CC2"/>
    <w:pPr>
      <w:keepNext/>
      <w:keepLines/>
      <w:spacing w:before="200"/>
      <w:outlineLvl w:val="3"/>
    </w:pPr>
    <w:rPr>
      <w:rFonts w:cs="Times New Roman"/>
      <w:bCs/>
      <w:i/>
      <w:iCs/>
      <w:snapToGrid w:val="0"/>
      <w:sz w:val="20"/>
      <w:szCs w:val="20"/>
    </w:rPr>
  </w:style>
  <w:style w:type="paragraph" w:styleId="Titre5">
    <w:name w:val="heading 5"/>
    <w:basedOn w:val="Normal"/>
    <w:next w:val="Normal"/>
    <w:link w:val="Titre5Car"/>
    <w:uiPriority w:val="99"/>
    <w:qFormat/>
    <w:rsid w:val="008576BD"/>
    <w:pPr>
      <w:keepNext/>
      <w:keepLines/>
      <w:spacing w:before="200"/>
      <w:outlineLvl w:val="4"/>
    </w:pPr>
    <w:rPr>
      <w:rFonts w:cs="Times New Roman"/>
      <w:color w:val="68230B"/>
      <w:sz w:val="20"/>
      <w:szCs w:val="20"/>
      <w:lang w:val="x-none" w:eastAsia="x-none"/>
    </w:rPr>
  </w:style>
  <w:style w:type="paragraph" w:styleId="Titre6">
    <w:name w:val="heading 6"/>
    <w:basedOn w:val="Normal"/>
    <w:next w:val="Normal"/>
    <w:link w:val="Titre6Car"/>
    <w:uiPriority w:val="99"/>
    <w:qFormat/>
    <w:rsid w:val="008576BD"/>
    <w:pPr>
      <w:keepNext/>
      <w:keepLines/>
      <w:spacing w:before="200"/>
      <w:outlineLvl w:val="5"/>
    </w:pPr>
    <w:rPr>
      <w:rFonts w:cs="Times New Roman"/>
      <w:i/>
      <w:iCs/>
      <w:color w:val="68230B"/>
      <w:sz w:val="20"/>
      <w:szCs w:val="20"/>
      <w:lang w:val="x-none" w:eastAsia="x-none"/>
    </w:rPr>
  </w:style>
  <w:style w:type="paragraph" w:styleId="Titre7">
    <w:name w:val="heading 7"/>
    <w:basedOn w:val="Normal"/>
    <w:next w:val="Normal"/>
    <w:link w:val="Titre7Car"/>
    <w:uiPriority w:val="99"/>
    <w:qFormat/>
    <w:rsid w:val="008576BD"/>
    <w:pPr>
      <w:keepNext/>
      <w:keepLines/>
      <w:spacing w:before="200"/>
      <w:outlineLvl w:val="6"/>
    </w:pPr>
    <w:rPr>
      <w:rFonts w:cs="Times New Roman"/>
      <w:i/>
      <w:iCs/>
      <w:color w:val="404040"/>
      <w:sz w:val="20"/>
      <w:szCs w:val="20"/>
      <w:lang w:val="x-none" w:eastAsia="x-none"/>
    </w:rPr>
  </w:style>
  <w:style w:type="paragraph" w:styleId="Titre8">
    <w:name w:val="heading 8"/>
    <w:basedOn w:val="Normal"/>
    <w:next w:val="Normal"/>
    <w:link w:val="Titre8Car"/>
    <w:uiPriority w:val="99"/>
    <w:qFormat/>
    <w:rsid w:val="008576BD"/>
    <w:pPr>
      <w:keepNext/>
      <w:keepLines/>
      <w:spacing w:before="200"/>
      <w:outlineLvl w:val="7"/>
    </w:pPr>
    <w:rPr>
      <w:rFonts w:cs="Times New Roman"/>
      <w:color w:val="D34817"/>
      <w:sz w:val="20"/>
      <w:szCs w:val="20"/>
      <w:lang w:val="x-none" w:eastAsia="x-none"/>
    </w:rPr>
  </w:style>
  <w:style w:type="paragraph" w:styleId="Titre9">
    <w:name w:val="heading 9"/>
    <w:basedOn w:val="Normal"/>
    <w:next w:val="Normal"/>
    <w:link w:val="Titre9Car"/>
    <w:uiPriority w:val="99"/>
    <w:qFormat/>
    <w:rsid w:val="008576BD"/>
    <w:pPr>
      <w:keepNext/>
      <w:keepLines/>
      <w:spacing w:before="200"/>
      <w:outlineLvl w:val="8"/>
    </w:pPr>
    <w:rPr>
      <w:rFonts w:cs="Times New Roman"/>
      <w:i/>
      <w:iCs/>
      <w:color w:val="404040"/>
      <w:sz w:val="20"/>
      <w:szCs w:val="20"/>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BA1684"/>
    <w:rPr>
      <w:rFonts w:ascii="Arial" w:hAnsi="Arial"/>
      <w:b/>
      <w:bCs/>
      <w:sz w:val="28"/>
      <w:szCs w:val="28"/>
      <w:lang w:val="x-none" w:eastAsia="x-none"/>
    </w:rPr>
  </w:style>
  <w:style w:type="character" w:customStyle="1" w:styleId="Titre2Car">
    <w:name w:val="Titre 2 Car"/>
    <w:link w:val="Titre2"/>
    <w:uiPriority w:val="9"/>
    <w:locked/>
    <w:rsid w:val="00347B3C"/>
    <w:rPr>
      <w:rFonts w:ascii="Arial" w:hAnsi="Arial"/>
      <w:b/>
      <w:bCs/>
      <w:sz w:val="22"/>
      <w:szCs w:val="22"/>
      <w:lang w:val="x-none" w:eastAsia="x-none"/>
    </w:rPr>
  </w:style>
  <w:style w:type="character" w:customStyle="1" w:styleId="Titre3Car">
    <w:name w:val="Titre 3 Car"/>
    <w:aliases w:val="Titre r Car"/>
    <w:link w:val="Titre3"/>
    <w:uiPriority w:val="9"/>
    <w:locked/>
    <w:rsid w:val="00F1185A"/>
    <w:rPr>
      <w:rFonts w:ascii="Arial" w:hAnsi="Arial"/>
      <w:b/>
      <w:bCs/>
      <w:sz w:val="22"/>
      <w:szCs w:val="22"/>
      <w:lang w:val="x-none" w:eastAsia="x-none"/>
    </w:rPr>
  </w:style>
  <w:style w:type="character" w:customStyle="1" w:styleId="Titre4Car">
    <w:name w:val="Titre 4 Car"/>
    <w:link w:val="Titre4"/>
    <w:uiPriority w:val="99"/>
    <w:locked/>
    <w:rsid w:val="00746CC2"/>
    <w:rPr>
      <w:rFonts w:ascii="Arial" w:hAnsi="Arial" w:cs="Times New Roman"/>
      <w:bCs/>
      <w:i/>
      <w:iCs/>
      <w:snapToGrid w:val="0"/>
      <w:lang w:val="fr-FR" w:eastAsia="fr-FR" w:bidi="ar-SA"/>
    </w:rPr>
  </w:style>
  <w:style w:type="character" w:customStyle="1" w:styleId="Titre5Car">
    <w:name w:val="Titre 5 Car"/>
    <w:link w:val="Titre5"/>
    <w:uiPriority w:val="99"/>
    <w:locked/>
    <w:rsid w:val="008576BD"/>
    <w:rPr>
      <w:rFonts w:ascii="Arial" w:hAnsi="Arial" w:cs="Times New Roman"/>
      <w:color w:val="68230B"/>
    </w:rPr>
  </w:style>
  <w:style w:type="character" w:customStyle="1" w:styleId="Titre6Car">
    <w:name w:val="Titre 6 Car"/>
    <w:link w:val="Titre6"/>
    <w:uiPriority w:val="99"/>
    <w:locked/>
    <w:rsid w:val="008576BD"/>
    <w:rPr>
      <w:rFonts w:ascii="Arial" w:hAnsi="Arial" w:cs="Times New Roman"/>
      <w:i/>
      <w:iCs/>
      <w:color w:val="68230B"/>
    </w:rPr>
  </w:style>
  <w:style w:type="character" w:customStyle="1" w:styleId="Titre7Car">
    <w:name w:val="Titre 7 Car"/>
    <w:link w:val="Titre7"/>
    <w:uiPriority w:val="99"/>
    <w:locked/>
    <w:rsid w:val="008576BD"/>
    <w:rPr>
      <w:rFonts w:ascii="Arial" w:hAnsi="Arial" w:cs="Times New Roman"/>
      <w:i/>
      <w:iCs/>
      <w:color w:val="404040"/>
    </w:rPr>
  </w:style>
  <w:style w:type="character" w:customStyle="1" w:styleId="Titre8Car">
    <w:name w:val="Titre 8 Car"/>
    <w:link w:val="Titre8"/>
    <w:uiPriority w:val="99"/>
    <w:locked/>
    <w:rsid w:val="008576BD"/>
    <w:rPr>
      <w:rFonts w:ascii="Arial" w:hAnsi="Arial" w:cs="Times New Roman"/>
      <w:color w:val="D34817"/>
      <w:sz w:val="20"/>
      <w:szCs w:val="20"/>
    </w:rPr>
  </w:style>
  <w:style w:type="character" w:customStyle="1" w:styleId="Titre9Car">
    <w:name w:val="Titre 9 Car"/>
    <w:link w:val="Titre9"/>
    <w:uiPriority w:val="99"/>
    <w:locked/>
    <w:rsid w:val="008576BD"/>
    <w:rPr>
      <w:rFonts w:ascii="Arial" w:hAnsi="Arial" w:cs="Times New Roman"/>
      <w:i/>
      <w:iCs/>
      <w:color w:val="404040"/>
      <w:sz w:val="20"/>
      <w:szCs w:val="20"/>
    </w:rPr>
  </w:style>
  <w:style w:type="paragraph" w:styleId="Sansinterligne">
    <w:name w:val="No Spacing"/>
    <w:link w:val="SansinterligneCar"/>
    <w:uiPriority w:val="99"/>
    <w:qFormat/>
    <w:rsid w:val="008576BD"/>
    <w:rPr>
      <w:sz w:val="22"/>
      <w:szCs w:val="22"/>
      <w:lang w:val="en-US" w:eastAsia="en-US"/>
    </w:rPr>
  </w:style>
  <w:style w:type="character" w:customStyle="1" w:styleId="SansinterligneCar">
    <w:name w:val="Sans interligne Car"/>
    <w:link w:val="Sansinterligne"/>
    <w:uiPriority w:val="99"/>
    <w:locked/>
    <w:rsid w:val="00131ABB"/>
    <w:rPr>
      <w:sz w:val="22"/>
      <w:szCs w:val="22"/>
      <w:lang w:val="en-US" w:eastAsia="en-US" w:bidi="ar-SA"/>
    </w:rPr>
  </w:style>
  <w:style w:type="paragraph" w:styleId="Textedebulles">
    <w:name w:val="Balloon Text"/>
    <w:basedOn w:val="Normal"/>
    <w:link w:val="TextedebullesCar"/>
    <w:uiPriority w:val="99"/>
    <w:semiHidden/>
    <w:rsid w:val="00131ABB"/>
    <w:rPr>
      <w:rFonts w:ascii="Tahoma" w:hAnsi="Tahoma" w:cs="Times New Roman"/>
      <w:sz w:val="16"/>
      <w:szCs w:val="16"/>
      <w:lang w:val="x-none" w:eastAsia="x-none"/>
    </w:rPr>
  </w:style>
  <w:style w:type="character" w:customStyle="1" w:styleId="TextedebullesCar">
    <w:name w:val="Texte de bulles Car"/>
    <w:link w:val="Textedebulles"/>
    <w:uiPriority w:val="99"/>
    <w:semiHidden/>
    <w:locked/>
    <w:rsid w:val="00131ABB"/>
    <w:rPr>
      <w:rFonts w:ascii="Tahoma" w:hAnsi="Tahoma" w:cs="Tahoma"/>
      <w:sz w:val="16"/>
      <w:szCs w:val="16"/>
    </w:rPr>
  </w:style>
  <w:style w:type="paragraph" w:styleId="Paragraphedeliste">
    <w:name w:val="List Paragraph"/>
    <w:basedOn w:val="Normal"/>
    <w:uiPriority w:val="34"/>
    <w:qFormat/>
    <w:rsid w:val="008576BD"/>
    <w:pPr>
      <w:ind w:left="720"/>
      <w:contextualSpacing/>
    </w:pPr>
  </w:style>
  <w:style w:type="table" w:styleId="Grilledutableau">
    <w:name w:val="Table Grid"/>
    <w:basedOn w:val="TableauNormal"/>
    <w:rsid w:val="008B4B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
    <w:name w:val="header"/>
    <w:basedOn w:val="Normal"/>
    <w:link w:val="En-tteCar"/>
    <w:uiPriority w:val="99"/>
    <w:rsid w:val="008C7489"/>
    <w:pPr>
      <w:tabs>
        <w:tab w:val="clear" w:pos="1440"/>
        <w:tab w:val="clear" w:pos="2160"/>
        <w:tab w:val="clear" w:pos="2880"/>
        <w:tab w:val="clear" w:pos="3600"/>
        <w:tab w:val="clear" w:pos="4320"/>
        <w:tab w:val="clear" w:pos="5040"/>
        <w:tab w:val="clear" w:pos="5760"/>
        <w:tab w:val="clear" w:pos="6480"/>
        <w:tab w:val="clear" w:pos="7200"/>
        <w:tab w:val="center" w:pos="4536"/>
        <w:tab w:val="right" w:pos="9072"/>
      </w:tabs>
      <w:ind w:left="1134"/>
    </w:pPr>
    <w:rPr>
      <w:rFonts w:cs="Times New Roman"/>
      <w:smallCaps/>
      <w:sz w:val="18"/>
      <w:szCs w:val="20"/>
      <w:lang w:val="x-none" w:eastAsia="x-none"/>
    </w:rPr>
  </w:style>
  <w:style w:type="character" w:customStyle="1" w:styleId="En-tteCar">
    <w:name w:val="En-tête Car"/>
    <w:link w:val="En-tte"/>
    <w:uiPriority w:val="99"/>
    <w:locked/>
    <w:rsid w:val="008C7489"/>
    <w:rPr>
      <w:rFonts w:ascii="Arial" w:hAnsi="Arial" w:cs="Arial"/>
      <w:smallCaps/>
      <w:sz w:val="18"/>
    </w:rPr>
  </w:style>
  <w:style w:type="paragraph" w:styleId="Pieddepage">
    <w:name w:val="footer"/>
    <w:basedOn w:val="Normal"/>
    <w:link w:val="PieddepageCar"/>
    <w:uiPriority w:val="99"/>
    <w:rsid w:val="00AD7D85"/>
    <w:pPr>
      <w:tabs>
        <w:tab w:val="center" w:pos="4536"/>
        <w:tab w:val="right" w:pos="9072"/>
      </w:tabs>
    </w:pPr>
    <w:rPr>
      <w:rFonts w:ascii="Times New Roman" w:hAnsi="Times New Roman" w:cs="Times New Roman"/>
      <w:sz w:val="20"/>
      <w:szCs w:val="20"/>
      <w:lang w:val="x-none" w:eastAsia="x-none"/>
    </w:rPr>
  </w:style>
  <w:style w:type="character" w:customStyle="1" w:styleId="PieddepageCar">
    <w:name w:val="Pied de page Car"/>
    <w:link w:val="Pieddepage"/>
    <w:uiPriority w:val="99"/>
    <w:locked/>
    <w:rsid w:val="00AD7D85"/>
    <w:rPr>
      <w:rFonts w:cs="Times New Roman"/>
    </w:rPr>
  </w:style>
  <w:style w:type="paragraph" w:styleId="En-ttedetabledesmatires">
    <w:name w:val="TOC Heading"/>
    <w:basedOn w:val="Titre1"/>
    <w:next w:val="Normal"/>
    <w:uiPriority w:val="39"/>
    <w:qFormat/>
    <w:rsid w:val="008576BD"/>
    <w:pPr>
      <w:outlineLvl w:val="9"/>
    </w:pPr>
  </w:style>
  <w:style w:type="paragraph" w:styleId="TM1">
    <w:name w:val="toc 1"/>
    <w:basedOn w:val="Normal"/>
    <w:next w:val="Normal"/>
    <w:autoRedefine/>
    <w:uiPriority w:val="39"/>
    <w:qFormat/>
    <w:rsid w:val="00E1715E"/>
    <w:pPr>
      <w:tabs>
        <w:tab w:val="clear" w:pos="1440"/>
        <w:tab w:val="clear" w:pos="2160"/>
        <w:tab w:val="clear" w:pos="2880"/>
        <w:tab w:val="clear" w:pos="3600"/>
        <w:tab w:val="clear" w:pos="4320"/>
        <w:tab w:val="clear" w:pos="5040"/>
        <w:tab w:val="clear" w:pos="5760"/>
        <w:tab w:val="clear" w:pos="6480"/>
        <w:tab w:val="clear" w:pos="7200"/>
        <w:tab w:val="right" w:leader="dot" w:pos="9923"/>
      </w:tabs>
      <w:spacing w:before="360" w:after="0"/>
      <w:ind w:left="0" w:right="-2"/>
      <w:jc w:val="left"/>
    </w:pPr>
    <w:rPr>
      <w:rFonts w:ascii="Cambria" w:hAnsi="Cambria" w:cs="Times New Roman"/>
      <w:b/>
      <w:bCs/>
      <w:caps/>
      <w:sz w:val="24"/>
      <w:szCs w:val="28"/>
    </w:rPr>
  </w:style>
  <w:style w:type="paragraph" w:styleId="TM3">
    <w:name w:val="toc 3"/>
    <w:basedOn w:val="Normal"/>
    <w:next w:val="Normal"/>
    <w:autoRedefine/>
    <w:uiPriority w:val="39"/>
    <w:qFormat/>
    <w:rsid w:val="00E1715E"/>
    <w:pPr>
      <w:tabs>
        <w:tab w:val="clear" w:pos="1440"/>
        <w:tab w:val="clear" w:pos="2160"/>
        <w:tab w:val="clear" w:pos="2880"/>
        <w:tab w:val="clear" w:pos="3600"/>
        <w:tab w:val="clear" w:pos="4320"/>
        <w:tab w:val="clear" w:pos="5040"/>
        <w:tab w:val="clear" w:pos="5760"/>
        <w:tab w:val="clear" w:pos="6480"/>
        <w:tab w:val="clear" w:pos="7200"/>
        <w:tab w:val="left" w:pos="567"/>
        <w:tab w:val="right" w:leader="dot" w:pos="9923"/>
      </w:tabs>
      <w:spacing w:after="0"/>
      <w:ind w:left="220" w:right="-2"/>
      <w:jc w:val="left"/>
    </w:pPr>
    <w:rPr>
      <w:rFonts w:ascii="Calibri" w:hAnsi="Calibri" w:cs="Times New Roman"/>
      <w:sz w:val="20"/>
      <w:szCs w:val="24"/>
    </w:rPr>
  </w:style>
  <w:style w:type="paragraph" w:styleId="TM2">
    <w:name w:val="toc 2"/>
    <w:basedOn w:val="Normal"/>
    <w:next w:val="Normal"/>
    <w:autoRedefine/>
    <w:uiPriority w:val="39"/>
    <w:qFormat/>
    <w:rsid w:val="00E1715E"/>
    <w:pPr>
      <w:tabs>
        <w:tab w:val="clear" w:pos="1440"/>
        <w:tab w:val="clear" w:pos="2160"/>
        <w:tab w:val="clear" w:pos="2880"/>
        <w:tab w:val="clear" w:pos="3600"/>
        <w:tab w:val="clear" w:pos="4320"/>
        <w:tab w:val="clear" w:pos="5040"/>
        <w:tab w:val="clear" w:pos="5760"/>
        <w:tab w:val="clear" w:pos="6480"/>
        <w:tab w:val="clear" w:pos="7200"/>
        <w:tab w:val="left" w:pos="1100"/>
        <w:tab w:val="right" w:leader="dot" w:pos="9923"/>
      </w:tabs>
      <w:spacing w:before="240" w:after="0"/>
      <w:ind w:left="0" w:right="-2"/>
      <w:jc w:val="left"/>
    </w:pPr>
    <w:rPr>
      <w:rFonts w:ascii="Calibri" w:hAnsi="Calibri" w:cs="Times New Roman"/>
      <w:b/>
      <w:bCs/>
      <w:sz w:val="20"/>
      <w:szCs w:val="24"/>
    </w:rPr>
  </w:style>
  <w:style w:type="character" w:styleId="Lienhypertexte">
    <w:name w:val="Hyperlink"/>
    <w:uiPriority w:val="99"/>
    <w:rsid w:val="00290F46"/>
    <w:rPr>
      <w:rFonts w:cs="Times New Roman"/>
      <w:color w:val="CC9900"/>
      <w:u w:val="single"/>
    </w:rPr>
  </w:style>
  <w:style w:type="paragraph" w:styleId="Lgende">
    <w:name w:val="caption"/>
    <w:basedOn w:val="Normal"/>
    <w:next w:val="Normal"/>
    <w:uiPriority w:val="99"/>
    <w:qFormat/>
    <w:rsid w:val="008576BD"/>
    <w:rPr>
      <w:b/>
      <w:bCs/>
      <w:color w:val="D34817"/>
      <w:sz w:val="18"/>
      <w:szCs w:val="18"/>
    </w:rPr>
  </w:style>
  <w:style w:type="paragraph" w:styleId="Titre">
    <w:name w:val="Title"/>
    <w:basedOn w:val="Normal"/>
    <w:next w:val="Normal"/>
    <w:link w:val="TitreCar"/>
    <w:uiPriority w:val="99"/>
    <w:qFormat/>
    <w:rsid w:val="008576BD"/>
    <w:pPr>
      <w:pBdr>
        <w:bottom w:val="single" w:sz="8" w:space="4" w:color="D34817"/>
      </w:pBdr>
      <w:spacing w:after="300"/>
      <w:contextualSpacing/>
    </w:pPr>
    <w:rPr>
      <w:rFonts w:cs="Times New Roman"/>
      <w:color w:val="4E4A4A"/>
      <w:spacing w:val="5"/>
      <w:kern w:val="28"/>
      <w:sz w:val="52"/>
      <w:szCs w:val="52"/>
      <w:lang w:val="x-none" w:eastAsia="x-none"/>
    </w:rPr>
  </w:style>
  <w:style w:type="character" w:customStyle="1" w:styleId="TitreCar">
    <w:name w:val="Titre Car"/>
    <w:link w:val="Titre"/>
    <w:uiPriority w:val="99"/>
    <w:locked/>
    <w:rsid w:val="008576BD"/>
    <w:rPr>
      <w:rFonts w:ascii="Arial" w:hAnsi="Arial" w:cs="Times New Roman"/>
      <w:color w:val="4E4A4A"/>
      <w:spacing w:val="5"/>
      <w:kern w:val="28"/>
      <w:sz w:val="52"/>
      <w:szCs w:val="52"/>
    </w:rPr>
  </w:style>
  <w:style w:type="paragraph" w:styleId="Sous-titre">
    <w:name w:val="Subtitle"/>
    <w:basedOn w:val="Normal"/>
    <w:next w:val="Normal"/>
    <w:link w:val="Sous-titreCar"/>
    <w:uiPriority w:val="99"/>
    <w:qFormat/>
    <w:rsid w:val="008576BD"/>
    <w:pPr>
      <w:numPr>
        <w:ilvl w:val="1"/>
      </w:numPr>
      <w:ind w:left="1418"/>
    </w:pPr>
    <w:rPr>
      <w:rFonts w:cs="Times New Roman"/>
      <w:i/>
      <w:iCs/>
      <w:color w:val="D34817"/>
      <w:spacing w:val="15"/>
      <w:sz w:val="24"/>
      <w:szCs w:val="24"/>
      <w:lang w:val="x-none" w:eastAsia="x-none"/>
    </w:rPr>
  </w:style>
  <w:style w:type="character" w:customStyle="1" w:styleId="Sous-titreCar">
    <w:name w:val="Sous-titre Car"/>
    <w:link w:val="Sous-titre"/>
    <w:uiPriority w:val="99"/>
    <w:locked/>
    <w:rsid w:val="008576BD"/>
    <w:rPr>
      <w:rFonts w:ascii="Arial" w:hAnsi="Arial" w:cs="Times New Roman"/>
      <w:i/>
      <w:iCs/>
      <w:color w:val="D34817"/>
      <w:spacing w:val="15"/>
      <w:sz w:val="24"/>
      <w:szCs w:val="24"/>
    </w:rPr>
  </w:style>
  <w:style w:type="character" w:styleId="lev">
    <w:name w:val="Strong"/>
    <w:uiPriority w:val="99"/>
    <w:qFormat/>
    <w:rsid w:val="008576BD"/>
    <w:rPr>
      <w:rFonts w:cs="Times New Roman"/>
      <w:b/>
      <w:bCs/>
    </w:rPr>
  </w:style>
  <w:style w:type="character" w:styleId="Accentuation">
    <w:name w:val="Emphasis"/>
    <w:uiPriority w:val="99"/>
    <w:qFormat/>
    <w:rsid w:val="008576BD"/>
    <w:rPr>
      <w:rFonts w:cs="Times New Roman"/>
      <w:i/>
      <w:iCs/>
    </w:rPr>
  </w:style>
  <w:style w:type="paragraph" w:styleId="Citation">
    <w:name w:val="Quote"/>
    <w:basedOn w:val="Normal"/>
    <w:next w:val="Normal"/>
    <w:link w:val="CitationCar"/>
    <w:uiPriority w:val="99"/>
    <w:qFormat/>
    <w:rsid w:val="008576BD"/>
    <w:rPr>
      <w:rFonts w:ascii="Times New Roman" w:hAnsi="Times New Roman" w:cs="Times New Roman"/>
      <w:i/>
      <w:iCs/>
      <w:color w:val="000000"/>
      <w:sz w:val="20"/>
      <w:szCs w:val="20"/>
      <w:lang w:val="x-none" w:eastAsia="x-none"/>
    </w:rPr>
  </w:style>
  <w:style w:type="character" w:customStyle="1" w:styleId="CitationCar">
    <w:name w:val="Citation Car"/>
    <w:link w:val="Citation"/>
    <w:uiPriority w:val="99"/>
    <w:locked/>
    <w:rsid w:val="008576BD"/>
    <w:rPr>
      <w:rFonts w:cs="Times New Roman"/>
      <w:i/>
      <w:iCs/>
      <w:color w:val="000000"/>
    </w:rPr>
  </w:style>
  <w:style w:type="paragraph" w:styleId="Citationintense">
    <w:name w:val="Intense Quote"/>
    <w:basedOn w:val="Normal"/>
    <w:next w:val="Normal"/>
    <w:link w:val="CitationintenseCar"/>
    <w:uiPriority w:val="99"/>
    <w:qFormat/>
    <w:rsid w:val="008576BD"/>
    <w:pPr>
      <w:pBdr>
        <w:bottom w:val="single" w:sz="4" w:space="4" w:color="D34817"/>
      </w:pBdr>
      <w:spacing w:before="200" w:after="280"/>
      <w:ind w:left="936" w:right="936"/>
    </w:pPr>
    <w:rPr>
      <w:rFonts w:ascii="Times New Roman" w:hAnsi="Times New Roman" w:cs="Times New Roman"/>
      <w:b/>
      <w:bCs/>
      <w:i/>
      <w:iCs/>
      <w:color w:val="D34817"/>
      <w:sz w:val="20"/>
      <w:szCs w:val="20"/>
      <w:lang w:val="x-none" w:eastAsia="x-none"/>
    </w:rPr>
  </w:style>
  <w:style w:type="character" w:customStyle="1" w:styleId="CitationintenseCar">
    <w:name w:val="Citation intense Car"/>
    <w:link w:val="Citationintense"/>
    <w:uiPriority w:val="99"/>
    <w:locked/>
    <w:rsid w:val="008576BD"/>
    <w:rPr>
      <w:rFonts w:cs="Times New Roman"/>
      <w:b/>
      <w:bCs/>
      <w:i/>
      <w:iCs/>
      <w:color w:val="D34817"/>
    </w:rPr>
  </w:style>
  <w:style w:type="character" w:styleId="Emphaseple">
    <w:name w:val="Subtle Emphasis"/>
    <w:uiPriority w:val="99"/>
    <w:qFormat/>
    <w:rsid w:val="008576BD"/>
    <w:rPr>
      <w:rFonts w:cs="Times New Roman"/>
      <w:i/>
      <w:iCs/>
      <w:color w:val="808080"/>
    </w:rPr>
  </w:style>
  <w:style w:type="character" w:styleId="Emphaseintense">
    <w:name w:val="Intense Emphasis"/>
    <w:uiPriority w:val="99"/>
    <w:qFormat/>
    <w:rsid w:val="008576BD"/>
    <w:rPr>
      <w:rFonts w:cs="Times New Roman"/>
      <w:b/>
      <w:bCs/>
      <w:i/>
      <w:iCs/>
      <w:color w:val="D34817"/>
    </w:rPr>
  </w:style>
  <w:style w:type="character" w:styleId="Rfrenceple">
    <w:name w:val="Subtle Reference"/>
    <w:uiPriority w:val="99"/>
    <w:qFormat/>
    <w:rsid w:val="008576BD"/>
    <w:rPr>
      <w:rFonts w:cs="Times New Roman"/>
      <w:smallCaps/>
      <w:color w:val="9B2D1F"/>
      <w:u w:val="single"/>
    </w:rPr>
  </w:style>
  <w:style w:type="character" w:styleId="Rfrenceintense">
    <w:name w:val="Intense Reference"/>
    <w:uiPriority w:val="99"/>
    <w:qFormat/>
    <w:rsid w:val="008576BD"/>
    <w:rPr>
      <w:rFonts w:cs="Times New Roman"/>
      <w:b/>
      <w:bCs/>
      <w:smallCaps/>
      <w:color w:val="9B2D1F"/>
      <w:spacing w:val="5"/>
      <w:u w:val="single"/>
    </w:rPr>
  </w:style>
  <w:style w:type="character" w:styleId="Titredulivre">
    <w:name w:val="Book Title"/>
    <w:uiPriority w:val="99"/>
    <w:qFormat/>
    <w:rsid w:val="008576BD"/>
    <w:rPr>
      <w:rFonts w:cs="Times New Roman"/>
      <w:b/>
      <w:bCs/>
      <w:smallCaps/>
      <w:spacing w:val="5"/>
    </w:rPr>
  </w:style>
  <w:style w:type="paragraph" w:styleId="Corpsdetexte3">
    <w:name w:val="Body Text 3"/>
    <w:basedOn w:val="Normal"/>
    <w:link w:val="Corpsdetexte3Car"/>
    <w:uiPriority w:val="99"/>
    <w:semiHidden/>
    <w:rsid w:val="003F00E4"/>
    <w:pPr>
      <w:tabs>
        <w:tab w:val="left" w:pos="432"/>
      </w:tabs>
    </w:pPr>
    <w:rPr>
      <w:rFonts w:ascii="Times New Roman" w:hAnsi="Times New Roman" w:cs="Times New Roman"/>
      <w:snapToGrid w:val="0"/>
      <w:sz w:val="24"/>
      <w:szCs w:val="24"/>
    </w:rPr>
  </w:style>
  <w:style w:type="character" w:customStyle="1" w:styleId="Corpsdetexte3Car">
    <w:name w:val="Corps de texte 3 Car"/>
    <w:link w:val="Corpsdetexte3"/>
    <w:uiPriority w:val="99"/>
    <w:semiHidden/>
    <w:locked/>
    <w:rsid w:val="003F00E4"/>
    <w:rPr>
      <w:rFonts w:ascii="Times New Roman" w:hAnsi="Times New Roman" w:cs="Times New Roman"/>
      <w:snapToGrid w:val="0"/>
      <w:sz w:val="24"/>
      <w:szCs w:val="24"/>
      <w:lang w:val="fr-FR" w:eastAsia="fr-FR" w:bidi="ar-SA"/>
    </w:rPr>
  </w:style>
  <w:style w:type="character" w:customStyle="1" w:styleId="Style10pt">
    <w:name w:val="Style 10 pt"/>
    <w:rsid w:val="00C95598"/>
    <w:rPr>
      <w:rFonts w:cs="Times New Roman"/>
      <w:sz w:val="21"/>
    </w:rPr>
  </w:style>
  <w:style w:type="paragraph" w:styleId="Retraitcorpsdetexte2">
    <w:name w:val="Body Text Indent 2"/>
    <w:basedOn w:val="Normal"/>
    <w:link w:val="Retraitcorpsdetexte2Car"/>
    <w:uiPriority w:val="99"/>
    <w:rsid w:val="00931C26"/>
    <w:pPr>
      <w:spacing w:line="480" w:lineRule="auto"/>
      <w:ind w:left="283"/>
    </w:pPr>
    <w:rPr>
      <w:rFonts w:cs="Times New Roman"/>
      <w:sz w:val="20"/>
      <w:szCs w:val="20"/>
      <w:lang w:eastAsia="x-none"/>
    </w:rPr>
  </w:style>
  <w:style w:type="character" w:customStyle="1" w:styleId="Retraitcorpsdetexte2Car">
    <w:name w:val="Retrait corps de texte 2 Car"/>
    <w:link w:val="Retraitcorpsdetexte2"/>
    <w:uiPriority w:val="99"/>
    <w:locked/>
    <w:rsid w:val="00931C26"/>
    <w:rPr>
      <w:rFonts w:ascii="Arial" w:hAnsi="Arial" w:cs="Arial"/>
      <w:lang w:val="fr-FR"/>
    </w:rPr>
  </w:style>
  <w:style w:type="paragraph" w:styleId="Retraitcorpsdetexte3">
    <w:name w:val="Body Text Indent 3"/>
    <w:basedOn w:val="Normal"/>
    <w:link w:val="Retraitcorpsdetexte3Car"/>
    <w:uiPriority w:val="99"/>
    <w:rsid w:val="0072558D"/>
    <w:pPr>
      <w:ind w:left="283"/>
    </w:pPr>
    <w:rPr>
      <w:rFonts w:cs="Times New Roman"/>
      <w:sz w:val="16"/>
      <w:szCs w:val="16"/>
      <w:lang w:eastAsia="x-none"/>
    </w:rPr>
  </w:style>
  <w:style w:type="character" w:customStyle="1" w:styleId="Retraitcorpsdetexte3Car">
    <w:name w:val="Retrait corps de texte 3 Car"/>
    <w:link w:val="Retraitcorpsdetexte3"/>
    <w:uiPriority w:val="99"/>
    <w:locked/>
    <w:rsid w:val="0072558D"/>
    <w:rPr>
      <w:rFonts w:ascii="Arial" w:hAnsi="Arial" w:cs="Arial"/>
      <w:sz w:val="16"/>
      <w:szCs w:val="16"/>
      <w:lang w:val="fr-FR"/>
    </w:rPr>
  </w:style>
  <w:style w:type="paragraph" w:styleId="Corpsdetexte">
    <w:name w:val="Body Text"/>
    <w:basedOn w:val="Normal"/>
    <w:link w:val="CorpsdetexteCar"/>
    <w:uiPriority w:val="99"/>
    <w:rsid w:val="0021428C"/>
    <w:rPr>
      <w:rFonts w:cs="Times New Roman"/>
      <w:sz w:val="20"/>
      <w:szCs w:val="20"/>
      <w:lang w:eastAsia="x-none"/>
    </w:rPr>
  </w:style>
  <w:style w:type="character" w:customStyle="1" w:styleId="CorpsdetexteCar">
    <w:name w:val="Corps de texte Car"/>
    <w:link w:val="Corpsdetexte"/>
    <w:uiPriority w:val="99"/>
    <w:locked/>
    <w:rsid w:val="0021428C"/>
    <w:rPr>
      <w:rFonts w:ascii="Arial" w:hAnsi="Arial" w:cs="Arial"/>
      <w:lang w:val="fr-FR"/>
    </w:rPr>
  </w:style>
  <w:style w:type="paragraph" w:styleId="Corpsdetexte2">
    <w:name w:val="Body Text 2"/>
    <w:basedOn w:val="Normal"/>
    <w:link w:val="Corpsdetexte2Car"/>
    <w:uiPriority w:val="99"/>
    <w:rsid w:val="00B4615D"/>
    <w:pPr>
      <w:spacing w:line="480" w:lineRule="auto"/>
    </w:pPr>
    <w:rPr>
      <w:rFonts w:cs="Times New Roman"/>
      <w:sz w:val="20"/>
      <w:szCs w:val="20"/>
      <w:lang w:eastAsia="x-none"/>
    </w:rPr>
  </w:style>
  <w:style w:type="character" w:customStyle="1" w:styleId="Corpsdetexte2Car">
    <w:name w:val="Corps de texte 2 Car"/>
    <w:link w:val="Corpsdetexte2"/>
    <w:uiPriority w:val="99"/>
    <w:locked/>
    <w:rsid w:val="00B4615D"/>
    <w:rPr>
      <w:rFonts w:ascii="Arial" w:hAnsi="Arial" w:cs="Arial"/>
      <w:lang w:val="fr-FR"/>
    </w:rPr>
  </w:style>
  <w:style w:type="paragraph" w:customStyle="1" w:styleId="PAGENFRCont2">
    <w:name w:val="PAGENFR Cont 2"/>
    <w:basedOn w:val="Normal"/>
    <w:uiPriority w:val="99"/>
    <w:rsid w:val="00116DCD"/>
    <w:pPr>
      <w:spacing w:after="240"/>
    </w:pPr>
    <w:rPr>
      <w:rFonts w:ascii="Times New Roman" w:hAnsi="Times New Roman" w:cs="Times New Roman"/>
      <w:sz w:val="24"/>
      <w:szCs w:val="20"/>
    </w:rPr>
  </w:style>
  <w:style w:type="paragraph" w:customStyle="1" w:styleId="PAGENFRL2">
    <w:name w:val="PAGENFR_L2"/>
    <w:basedOn w:val="Normal"/>
    <w:next w:val="PAGENFRCont2"/>
    <w:uiPriority w:val="99"/>
    <w:rsid w:val="00116DCD"/>
    <w:pPr>
      <w:keepNext/>
      <w:keepLines/>
      <w:numPr>
        <w:ilvl w:val="1"/>
        <w:numId w:val="1"/>
      </w:numPr>
      <w:spacing w:before="480" w:after="240"/>
      <w:outlineLvl w:val="1"/>
    </w:pPr>
    <w:rPr>
      <w:rFonts w:ascii="Times New Roman" w:hAnsi="Times New Roman" w:cs="Times New Roman"/>
      <w:smallCaps/>
      <w:sz w:val="24"/>
      <w:szCs w:val="28"/>
    </w:rPr>
  </w:style>
  <w:style w:type="paragraph" w:customStyle="1" w:styleId="PAGENFRL4">
    <w:name w:val="PAGENFR_L4"/>
    <w:basedOn w:val="Normal"/>
    <w:next w:val="Normal"/>
    <w:uiPriority w:val="99"/>
    <w:rsid w:val="00116DCD"/>
    <w:pPr>
      <w:keepNext/>
      <w:keepLines/>
      <w:numPr>
        <w:ilvl w:val="3"/>
        <w:numId w:val="1"/>
      </w:numPr>
      <w:spacing w:before="360" w:after="240"/>
      <w:jc w:val="left"/>
      <w:outlineLvl w:val="2"/>
    </w:pPr>
    <w:rPr>
      <w:rFonts w:cs="Times New Roman"/>
      <w:b/>
      <w:sz w:val="24"/>
      <w:szCs w:val="20"/>
    </w:rPr>
  </w:style>
  <w:style w:type="paragraph" w:customStyle="1" w:styleId="PAGENFRL5">
    <w:name w:val="PAGENFR_L5"/>
    <w:basedOn w:val="PAGENFRL4"/>
    <w:uiPriority w:val="99"/>
    <w:rsid w:val="00116DCD"/>
    <w:pPr>
      <w:keepNext w:val="0"/>
      <w:keepLines w:val="0"/>
      <w:numPr>
        <w:ilvl w:val="4"/>
      </w:numPr>
      <w:ind w:left="0" w:firstLine="0"/>
      <w:jc w:val="both"/>
      <w:outlineLvl w:val="9"/>
    </w:pPr>
    <w:rPr>
      <w:rFonts w:ascii="Times New Roman" w:hAnsi="Times New Roman"/>
      <w:b w:val="0"/>
    </w:rPr>
  </w:style>
  <w:style w:type="paragraph" w:customStyle="1" w:styleId="PAGENFRL6">
    <w:name w:val="PAGENFR_L6"/>
    <w:basedOn w:val="PAGENFRL5"/>
    <w:uiPriority w:val="99"/>
    <w:rsid w:val="00116DCD"/>
    <w:pPr>
      <w:numPr>
        <w:ilvl w:val="5"/>
      </w:numPr>
      <w:spacing w:before="0"/>
    </w:pPr>
  </w:style>
  <w:style w:type="paragraph" w:customStyle="1" w:styleId="PAGENFRL7">
    <w:name w:val="PAGENFR_L7"/>
    <w:basedOn w:val="PAGENFRL6"/>
    <w:uiPriority w:val="99"/>
    <w:rsid w:val="00116DCD"/>
    <w:pPr>
      <w:numPr>
        <w:ilvl w:val="6"/>
      </w:numPr>
    </w:pPr>
  </w:style>
  <w:style w:type="paragraph" w:customStyle="1" w:styleId="PAGENFRL8">
    <w:name w:val="PAGENFR_L8"/>
    <w:basedOn w:val="PAGENFRL7"/>
    <w:uiPriority w:val="99"/>
    <w:rsid w:val="00116DCD"/>
    <w:pPr>
      <w:numPr>
        <w:ilvl w:val="7"/>
      </w:numPr>
    </w:pPr>
  </w:style>
  <w:style w:type="paragraph" w:customStyle="1" w:styleId="PAGENFRL9">
    <w:name w:val="PAGENFR_L9"/>
    <w:basedOn w:val="PAGENFRL8"/>
    <w:uiPriority w:val="99"/>
    <w:rsid w:val="00116DCD"/>
    <w:pPr>
      <w:numPr>
        <w:ilvl w:val="8"/>
      </w:numPr>
      <w:outlineLvl w:val="8"/>
    </w:pPr>
  </w:style>
  <w:style w:type="character" w:styleId="Marquedecommentaire">
    <w:name w:val="annotation reference"/>
    <w:uiPriority w:val="99"/>
    <w:semiHidden/>
    <w:rsid w:val="00F10D19"/>
    <w:rPr>
      <w:rFonts w:cs="Times New Roman"/>
      <w:sz w:val="16"/>
      <w:szCs w:val="16"/>
    </w:rPr>
  </w:style>
  <w:style w:type="paragraph" w:styleId="Commentaire">
    <w:name w:val="annotation text"/>
    <w:basedOn w:val="Normal"/>
    <w:link w:val="CommentaireCar"/>
    <w:uiPriority w:val="99"/>
    <w:rsid w:val="00F10D19"/>
    <w:rPr>
      <w:rFonts w:cs="Times New Roman"/>
      <w:sz w:val="20"/>
      <w:szCs w:val="20"/>
      <w:lang w:eastAsia="x-none"/>
    </w:rPr>
  </w:style>
  <w:style w:type="character" w:customStyle="1" w:styleId="CommentaireCar">
    <w:name w:val="Commentaire Car"/>
    <w:link w:val="Commentaire"/>
    <w:uiPriority w:val="99"/>
    <w:locked/>
    <w:rsid w:val="00F10D19"/>
    <w:rPr>
      <w:rFonts w:ascii="Arial" w:hAnsi="Arial" w:cs="Arial"/>
      <w:sz w:val="20"/>
      <w:szCs w:val="20"/>
      <w:lang w:val="fr-FR"/>
    </w:rPr>
  </w:style>
  <w:style w:type="paragraph" w:styleId="Objetducommentaire">
    <w:name w:val="annotation subject"/>
    <w:basedOn w:val="Commentaire"/>
    <w:next w:val="Commentaire"/>
    <w:link w:val="ObjetducommentaireCar"/>
    <w:uiPriority w:val="99"/>
    <w:semiHidden/>
    <w:rsid w:val="00F10D19"/>
    <w:rPr>
      <w:b/>
      <w:bCs/>
    </w:rPr>
  </w:style>
  <w:style w:type="character" w:customStyle="1" w:styleId="ObjetducommentaireCar">
    <w:name w:val="Objet du commentaire Car"/>
    <w:link w:val="Objetducommentaire"/>
    <w:uiPriority w:val="99"/>
    <w:semiHidden/>
    <w:locked/>
    <w:rsid w:val="00F10D19"/>
    <w:rPr>
      <w:rFonts w:ascii="Arial" w:hAnsi="Arial" w:cs="Arial"/>
      <w:b/>
      <w:bCs/>
      <w:sz w:val="20"/>
      <w:szCs w:val="20"/>
      <w:lang w:val="fr-FR"/>
    </w:rPr>
  </w:style>
  <w:style w:type="paragraph" w:customStyle="1" w:styleId="Normal2">
    <w:name w:val="Normal2"/>
    <w:basedOn w:val="Normal"/>
    <w:uiPriority w:val="99"/>
    <w:rsid w:val="006371B5"/>
    <w:pPr>
      <w:keepNext/>
      <w:keepLines/>
      <w:tabs>
        <w:tab w:val="left" w:pos="5120"/>
        <w:tab w:val="left" w:pos="5660"/>
      </w:tabs>
      <w:spacing w:before="240"/>
      <w:ind w:left="547" w:hanging="547"/>
    </w:pPr>
    <w:rPr>
      <w:rFonts w:ascii="Times New Roman" w:hAnsi="Times New Roman" w:cs="Times New Roman"/>
      <w:b/>
      <w:sz w:val="24"/>
      <w:szCs w:val="20"/>
    </w:rPr>
  </w:style>
  <w:style w:type="paragraph" w:customStyle="1" w:styleId="dash">
    <w:name w:val="dash"/>
    <w:basedOn w:val="Normal"/>
    <w:rsid w:val="005957A6"/>
    <w:pPr>
      <w:keepLines/>
      <w:tabs>
        <w:tab w:val="clear" w:pos="1440"/>
        <w:tab w:val="clear" w:pos="2160"/>
        <w:tab w:val="clear" w:pos="2880"/>
        <w:tab w:val="clear" w:pos="3600"/>
        <w:tab w:val="clear" w:pos="4320"/>
        <w:tab w:val="clear" w:pos="5040"/>
        <w:tab w:val="clear" w:pos="5760"/>
        <w:tab w:val="clear" w:pos="6480"/>
        <w:tab w:val="clear" w:pos="7200"/>
        <w:tab w:val="left" w:pos="5120"/>
        <w:tab w:val="left" w:pos="5660"/>
      </w:tabs>
      <w:spacing w:before="120"/>
      <w:ind w:left="1234" w:right="29" w:hanging="360"/>
    </w:pPr>
    <w:rPr>
      <w:rFonts w:ascii="Times New Roman" w:hAnsi="Times New Roman" w:cs="Times New Roman"/>
      <w:sz w:val="24"/>
      <w:szCs w:val="20"/>
      <w:lang w:eastAsia="en-US"/>
    </w:rPr>
  </w:style>
  <w:style w:type="paragraph" w:customStyle="1" w:styleId="ARTICLE">
    <w:name w:val="ARTICLE"/>
    <w:basedOn w:val="Titre3"/>
    <w:uiPriority w:val="99"/>
    <w:rsid w:val="00B97BFD"/>
    <w:pPr>
      <w:keepLines w:val="0"/>
      <w:tabs>
        <w:tab w:val="clear" w:pos="2160"/>
        <w:tab w:val="clear" w:pos="2880"/>
        <w:tab w:val="clear" w:pos="3600"/>
        <w:tab w:val="clear" w:pos="4320"/>
        <w:tab w:val="clear" w:pos="5040"/>
        <w:tab w:val="clear" w:pos="5760"/>
        <w:tab w:val="clear" w:pos="6480"/>
        <w:tab w:val="clear" w:pos="7200"/>
      </w:tabs>
      <w:spacing w:before="120"/>
    </w:pPr>
    <w:rPr>
      <w:rFonts w:ascii="Tahoma" w:hAnsi="Tahoma"/>
      <w:bCs w:val="0"/>
      <w:sz w:val="20"/>
      <w:szCs w:val="20"/>
      <w:lang w:eastAsia="en-US"/>
    </w:rPr>
  </w:style>
  <w:style w:type="character" w:customStyle="1" w:styleId="mvti1">
    <w:name w:val="mvti1"/>
    <w:uiPriority w:val="99"/>
    <w:rsid w:val="00440BCA"/>
    <w:rPr>
      <w:rFonts w:ascii="Arial" w:hAnsi="Arial" w:cs="Arial"/>
      <w:b/>
      <w:bCs/>
      <w:color w:val="000000"/>
      <w:sz w:val="20"/>
      <w:szCs w:val="20"/>
    </w:rPr>
  </w:style>
  <w:style w:type="paragraph" w:styleId="TM4">
    <w:name w:val="toc 4"/>
    <w:basedOn w:val="Normal"/>
    <w:next w:val="Normal"/>
    <w:autoRedefine/>
    <w:uiPriority w:val="39"/>
    <w:rsid w:val="00105CD1"/>
    <w:pPr>
      <w:tabs>
        <w:tab w:val="clear" w:pos="1440"/>
        <w:tab w:val="clear" w:pos="2160"/>
        <w:tab w:val="clear" w:pos="2880"/>
        <w:tab w:val="clear" w:pos="3600"/>
        <w:tab w:val="clear" w:pos="4320"/>
        <w:tab w:val="clear" w:pos="5040"/>
        <w:tab w:val="clear" w:pos="5760"/>
        <w:tab w:val="clear" w:pos="6480"/>
        <w:tab w:val="clear" w:pos="7200"/>
      </w:tabs>
      <w:spacing w:after="0"/>
      <w:ind w:left="440"/>
      <w:jc w:val="left"/>
    </w:pPr>
    <w:rPr>
      <w:rFonts w:ascii="Calibri" w:hAnsi="Calibri" w:cs="Times New Roman"/>
      <w:sz w:val="20"/>
      <w:szCs w:val="24"/>
    </w:rPr>
  </w:style>
  <w:style w:type="paragraph" w:styleId="TM5">
    <w:name w:val="toc 5"/>
    <w:basedOn w:val="Normal"/>
    <w:next w:val="Normal"/>
    <w:autoRedefine/>
    <w:uiPriority w:val="39"/>
    <w:rsid w:val="00105CD1"/>
    <w:pPr>
      <w:tabs>
        <w:tab w:val="clear" w:pos="1440"/>
        <w:tab w:val="clear" w:pos="2160"/>
        <w:tab w:val="clear" w:pos="2880"/>
        <w:tab w:val="clear" w:pos="3600"/>
        <w:tab w:val="clear" w:pos="4320"/>
        <w:tab w:val="clear" w:pos="5040"/>
        <w:tab w:val="clear" w:pos="5760"/>
        <w:tab w:val="clear" w:pos="6480"/>
        <w:tab w:val="clear" w:pos="7200"/>
      </w:tabs>
      <w:spacing w:after="0"/>
      <w:ind w:left="660"/>
      <w:jc w:val="left"/>
    </w:pPr>
    <w:rPr>
      <w:rFonts w:ascii="Calibri" w:hAnsi="Calibri" w:cs="Times New Roman"/>
      <w:sz w:val="20"/>
      <w:szCs w:val="24"/>
    </w:rPr>
  </w:style>
  <w:style w:type="paragraph" w:styleId="TM6">
    <w:name w:val="toc 6"/>
    <w:basedOn w:val="Normal"/>
    <w:next w:val="Normal"/>
    <w:autoRedefine/>
    <w:uiPriority w:val="39"/>
    <w:rsid w:val="00105CD1"/>
    <w:pPr>
      <w:tabs>
        <w:tab w:val="clear" w:pos="1440"/>
        <w:tab w:val="clear" w:pos="2160"/>
        <w:tab w:val="clear" w:pos="2880"/>
        <w:tab w:val="clear" w:pos="3600"/>
        <w:tab w:val="clear" w:pos="4320"/>
        <w:tab w:val="clear" w:pos="5040"/>
        <w:tab w:val="clear" w:pos="5760"/>
        <w:tab w:val="clear" w:pos="6480"/>
        <w:tab w:val="clear" w:pos="7200"/>
      </w:tabs>
      <w:spacing w:after="0"/>
      <w:ind w:left="880"/>
      <w:jc w:val="left"/>
    </w:pPr>
    <w:rPr>
      <w:rFonts w:ascii="Calibri" w:hAnsi="Calibri" w:cs="Times New Roman"/>
      <w:sz w:val="20"/>
      <w:szCs w:val="24"/>
    </w:rPr>
  </w:style>
  <w:style w:type="paragraph" w:styleId="TM7">
    <w:name w:val="toc 7"/>
    <w:basedOn w:val="Normal"/>
    <w:next w:val="Normal"/>
    <w:autoRedefine/>
    <w:uiPriority w:val="39"/>
    <w:rsid w:val="00105CD1"/>
    <w:pPr>
      <w:tabs>
        <w:tab w:val="clear" w:pos="1440"/>
        <w:tab w:val="clear" w:pos="2160"/>
        <w:tab w:val="clear" w:pos="2880"/>
        <w:tab w:val="clear" w:pos="3600"/>
        <w:tab w:val="clear" w:pos="4320"/>
        <w:tab w:val="clear" w:pos="5040"/>
        <w:tab w:val="clear" w:pos="5760"/>
        <w:tab w:val="clear" w:pos="6480"/>
        <w:tab w:val="clear" w:pos="7200"/>
      </w:tabs>
      <w:spacing w:after="0"/>
      <w:ind w:left="1100"/>
      <w:jc w:val="left"/>
    </w:pPr>
    <w:rPr>
      <w:rFonts w:ascii="Calibri" w:hAnsi="Calibri" w:cs="Times New Roman"/>
      <w:sz w:val="20"/>
      <w:szCs w:val="24"/>
    </w:rPr>
  </w:style>
  <w:style w:type="paragraph" w:styleId="TM8">
    <w:name w:val="toc 8"/>
    <w:basedOn w:val="Normal"/>
    <w:next w:val="Normal"/>
    <w:autoRedefine/>
    <w:uiPriority w:val="39"/>
    <w:rsid w:val="00105CD1"/>
    <w:pPr>
      <w:tabs>
        <w:tab w:val="clear" w:pos="1440"/>
        <w:tab w:val="clear" w:pos="2160"/>
        <w:tab w:val="clear" w:pos="2880"/>
        <w:tab w:val="clear" w:pos="3600"/>
        <w:tab w:val="clear" w:pos="4320"/>
        <w:tab w:val="clear" w:pos="5040"/>
        <w:tab w:val="clear" w:pos="5760"/>
        <w:tab w:val="clear" w:pos="6480"/>
        <w:tab w:val="clear" w:pos="7200"/>
      </w:tabs>
      <w:spacing w:after="0"/>
      <w:ind w:left="1320"/>
      <w:jc w:val="left"/>
    </w:pPr>
    <w:rPr>
      <w:rFonts w:ascii="Calibri" w:hAnsi="Calibri" w:cs="Times New Roman"/>
      <w:sz w:val="20"/>
      <w:szCs w:val="24"/>
    </w:rPr>
  </w:style>
  <w:style w:type="paragraph" w:styleId="TM9">
    <w:name w:val="toc 9"/>
    <w:basedOn w:val="Normal"/>
    <w:next w:val="Normal"/>
    <w:autoRedefine/>
    <w:uiPriority w:val="39"/>
    <w:rsid w:val="00105CD1"/>
    <w:pPr>
      <w:tabs>
        <w:tab w:val="clear" w:pos="1440"/>
        <w:tab w:val="clear" w:pos="2160"/>
        <w:tab w:val="clear" w:pos="2880"/>
        <w:tab w:val="clear" w:pos="3600"/>
        <w:tab w:val="clear" w:pos="4320"/>
        <w:tab w:val="clear" w:pos="5040"/>
        <w:tab w:val="clear" w:pos="5760"/>
        <w:tab w:val="clear" w:pos="6480"/>
        <w:tab w:val="clear" w:pos="7200"/>
      </w:tabs>
      <w:spacing w:after="0"/>
      <w:ind w:left="1540"/>
      <w:jc w:val="left"/>
    </w:pPr>
    <w:rPr>
      <w:rFonts w:ascii="Calibri" w:hAnsi="Calibri" w:cs="Times New Roman"/>
      <w:sz w:val="20"/>
      <w:szCs w:val="24"/>
    </w:rPr>
  </w:style>
  <w:style w:type="paragraph" w:styleId="Notedebasdepage">
    <w:name w:val="footnote text"/>
    <w:basedOn w:val="Normal"/>
    <w:link w:val="NotedebasdepageCar"/>
    <w:uiPriority w:val="99"/>
    <w:semiHidden/>
    <w:rsid w:val="00AB7E97"/>
    <w:rPr>
      <w:snapToGrid w:val="0"/>
      <w:sz w:val="20"/>
      <w:szCs w:val="20"/>
    </w:rPr>
  </w:style>
  <w:style w:type="character" w:customStyle="1" w:styleId="NotedebasdepageCar">
    <w:name w:val="Note de bas de page Car"/>
    <w:link w:val="Notedebasdepage"/>
    <w:uiPriority w:val="99"/>
    <w:semiHidden/>
    <w:locked/>
    <w:rsid w:val="00AB7E97"/>
    <w:rPr>
      <w:rFonts w:ascii="Arial" w:hAnsi="Arial" w:cs="Arial"/>
      <w:snapToGrid w:val="0"/>
      <w:sz w:val="20"/>
      <w:szCs w:val="20"/>
      <w:lang w:val="fr-FR" w:eastAsia="fr-FR" w:bidi="ar-SA"/>
    </w:rPr>
  </w:style>
  <w:style w:type="character" w:styleId="Appelnotedebasdep">
    <w:name w:val="footnote reference"/>
    <w:uiPriority w:val="99"/>
    <w:semiHidden/>
    <w:rsid w:val="00AB7E97"/>
    <w:rPr>
      <w:rFonts w:cs="Times New Roman"/>
      <w:vertAlign w:val="superscript"/>
    </w:rPr>
  </w:style>
  <w:style w:type="paragraph" w:customStyle="1" w:styleId="Liste1">
    <w:name w:val="Liste 1"/>
    <w:basedOn w:val="Normal"/>
    <w:qFormat/>
    <w:rsid w:val="008C7489"/>
    <w:pPr>
      <w:numPr>
        <w:numId w:val="3"/>
      </w:numPr>
      <w:tabs>
        <w:tab w:val="clear" w:pos="1440"/>
        <w:tab w:val="left" w:pos="2127"/>
      </w:tabs>
    </w:pPr>
  </w:style>
  <w:style w:type="paragraph" w:customStyle="1" w:styleId="Numeroliste1">
    <w:name w:val="Numero liste 1"/>
    <w:basedOn w:val="Normal"/>
    <w:uiPriority w:val="99"/>
    <w:rsid w:val="00E2461B"/>
    <w:pPr>
      <w:numPr>
        <w:numId w:val="5"/>
      </w:numPr>
    </w:pPr>
  </w:style>
  <w:style w:type="character" w:styleId="Textedelespacerserv">
    <w:name w:val="Placeholder Text"/>
    <w:uiPriority w:val="99"/>
    <w:semiHidden/>
    <w:rsid w:val="00D1251F"/>
    <w:rPr>
      <w:rFonts w:cs="Times New Roman"/>
      <w:color w:val="808080"/>
    </w:rPr>
  </w:style>
  <w:style w:type="paragraph" w:customStyle="1" w:styleId="Titresommaire">
    <w:name w:val="Titre sommaire"/>
    <w:basedOn w:val="Normal"/>
    <w:qFormat/>
    <w:rsid w:val="00A21EB4"/>
    <w:pPr>
      <w:pBdr>
        <w:bottom w:val="single" w:sz="18" w:space="1" w:color="auto"/>
      </w:pBdr>
      <w:tabs>
        <w:tab w:val="clear" w:pos="1440"/>
        <w:tab w:val="clear" w:pos="2160"/>
        <w:tab w:val="clear" w:pos="2880"/>
        <w:tab w:val="clear" w:pos="3600"/>
        <w:tab w:val="clear" w:pos="4320"/>
        <w:tab w:val="clear" w:pos="5040"/>
        <w:tab w:val="clear" w:pos="5760"/>
        <w:tab w:val="clear" w:pos="6480"/>
        <w:tab w:val="clear" w:pos="7200"/>
      </w:tabs>
      <w:spacing w:before="720" w:after="240"/>
      <w:ind w:left="1134"/>
    </w:pPr>
    <w:rPr>
      <w:caps/>
      <w:sz w:val="56"/>
      <w:szCs w:val="52"/>
    </w:rPr>
  </w:style>
  <w:style w:type="paragraph" w:customStyle="1" w:styleId="normaltableau">
    <w:name w:val="normal tableau"/>
    <w:basedOn w:val="Normal"/>
    <w:qFormat/>
    <w:rsid w:val="00BA1684"/>
    <w:pPr>
      <w:ind w:left="0" w:right="0"/>
    </w:pPr>
  </w:style>
  <w:style w:type="paragraph" w:customStyle="1" w:styleId="Retraitcorpsdetexte21">
    <w:name w:val="Retrait corps de texte 21"/>
    <w:basedOn w:val="Normal"/>
    <w:rsid w:val="00BA1EA5"/>
    <w:pPr>
      <w:tabs>
        <w:tab w:val="clear" w:pos="1440"/>
        <w:tab w:val="clear" w:pos="2160"/>
        <w:tab w:val="clear" w:pos="2880"/>
        <w:tab w:val="clear" w:pos="3600"/>
        <w:tab w:val="clear" w:pos="4320"/>
        <w:tab w:val="clear" w:pos="5040"/>
        <w:tab w:val="clear" w:pos="5760"/>
        <w:tab w:val="clear" w:pos="6480"/>
        <w:tab w:val="clear" w:pos="7200"/>
      </w:tabs>
      <w:spacing w:before="80" w:after="0"/>
      <w:ind w:left="0" w:right="0" w:firstLine="708"/>
    </w:pPr>
    <w:rPr>
      <w:rFonts w:ascii="Times New Roman" w:hAnsi="Times New Roman" w:cs="Times New Roman"/>
      <w:sz w:val="28"/>
      <w:szCs w:val="20"/>
      <w:lang w:bidi="he-IL"/>
    </w:rPr>
  </w:style>
  <w:style w:type="paragraph" w:customStyle="1" w:styleId="Listecouleur-Accent12">
    <w:name w:val="Liste couleur - Accent 12"/>
    <w:basedOn w:val="Normal"/>
    <w:uiPriority w:val="34"/>
    <w:qFormat/>
    <w:rsid w:val="00EE4D25"/>
    <w:pPr>
      <w:tabs>
        <w:tab w:val="clear" w:pos="1440"/>
        <w:tab w:val="clear" w:pos="2160"/>
        <w:tab w:val="clear" w:pos="2880"/>
        <w:tab w:val="clear" w:pos="3600"/>
        <w:tab w:val="clear" w:pos="4320"/>
        <w:tab w:val="clear" w:pos="5040"/>
        <w:tab w:val="clear" w:pos="5760"/>
        <w:tab w:val="clear" w:pos="6480"/>
        <w:tab w:val="clear" w:pos="7200"/>
      </w:tabs>
      <w:spacing w:before="100" w:after="100"/>
      <w:ind w:left="2880" w:right="-1985" w:hanging="360"/>
      <w:contextualSpacing/>
    </w:pPr>
    <w:rPr>
      <w:lang w:val="fr-BE" w:eastAsia="fr-BE"/>
    </w:rPr>
  </w:style>
  <w:style w:type="numbering" w:styleId="1ai">
    <w:name w:val="Outline List 1"/>
    <w:basedOn w:val="Aucuneliste"/>
    <w:rsid w:val="000A46E5"/>
    <w:pPr>
      <w:numPr>
        <w:numId w:val="7"/>
      </w:numPr>
    </w:pPr>
  </w:style>
  <w:style w:type="paragraph" w:styleId="Listepuces3">
    <w:name w:val="List Bullet 3"/>
    <w:basedOn w:val="Normal"/>
    <w:link w:val="Listepuces3Car"/>
    <w:rsid w:val="00F73145"/>
    <w:pPr>
      <w:numPr>
        <w:numId w:val="8"/>
      </w:numPr>
      <w:tabs>
        <w:tab w:val="clear" w:pos="1440"/>
        <w:tab w:val="clear" w:pos="2160"/>
        <w:tab w:val="clear" w:pos="2880"/>
        <w:tab w:val="clear" w:pos="3600"/>
        <w:tab w:val="clear" w:pos="4320"/>
        <w:tab w:val="clear" w:pos="5040"/>
        <w:tab w:val="clear" w:pos="5760"/>
        <w:tab w:val="clear" w:pos="6480"/>
        <w:tab w:val="clear" w:pos="7200"/>
      </w:tabs>
      <w:spacing w:before="80" w:after="80" w:line="288" w:lineRule="auto"/>
      <w:ind w:right="284"/>
    </w:pPr>
    <w:rPr>
      <w:rFonts w:cs="Times New Roman"/>
      <w:szCs w:val="20"/>
      <w:lang w:val="x-none" w:eastAsia="x-none"/>
    </w:rPr>
  </w:style>
  <w:style w:type="character" w:customStyle="1" w:styleId="Listepuces3Car">
    <w:name w:val="Liste à puces 3 Car"/>
    <w:link w:val="Listepuces3"/>
    <w:rsid w:val="00F73145"/>
    <w:rPr>
      <w:rFonts w:ascii="Arial" w:hAnsi="Arial"/>
      <w:sz w:val="22"/>
      <w:lang w:val="x-none" w:eastAsia="x-none"/>
    </w:rPr>
  </w:style>
  <w:style w:type="paragraph" w:customStyle="1" w:styleId="n">
    <w:name w:val="n"/>
    <w:basedOn w:val="Corpsdetexte3"/>
    <w:rsid w:val="00261BEE"/>
    <w:pPr>
      <w:tabs>
        <w:tab w:val="clear" w:pos="432"/>
        <w:tab w:val="clear" w:pos="1440"/>
        <w:tab w:val="clear" w:pos="2160"/>
        <w:tab w:val="clear" w:pos="2880"/>
        <w:tab w:val="clear" w:pos="3600"/>
        <w:tab w:val="clear" w:pos="4320"/>
        <w:tab w:val="clear" w:pos="5040"/>
        <w:tab w:val="clear" w:pos="5760"/>
        <w:tab w:val="clear" w:pos="6480"/>
        <w:tab w:val="clear" w:pos="7200"/>
      </w:tabs>
      <w:spacing w:before="120" w:line="360" w:lineRule="exact"/>
      <w:ind w:left="0" w:right="0"/>
    </w:pPr>
    <w:rPr>
      <w:rFonts w:ascii="Garamond" w:hAnsi="Garamond"/>
      <w:sz w:val="28"/>
    </w:rPr>
  </w:style>
  <w:style w:type="paragraph" w:customStyle="1" w:styleId="Paragraphedeliste1">
    <w:name w:val="Paragraphe de liste1"/>
    <w:basedOn w:val="Normal"/>
    <w:qFormat/>
    <w:rsid w:val="005E7F5F"/>
    <w:pPr>
      <w:ind w:left="720"/>
      <w:contextualSpacing/>
    </w:pPr>
  </w:style>
  <w:style w:type="paragraph" w:customStyle="1" w:styleId="Liste2bis">
    <w:name w:val="Liste 2 bis"/>
    <w:basedOn w:val="Normal"/>
    <w:qFormat/>
    <w:rsid w:val="00B823D0"/>
    <w:pPr>
      <w:keepLines/>
      <w:numPr>
        <w:numId w:val="9"/>
      </w:numPr>
      <w:tabs>
        <w:tab w:val="clear" w:pos="1440"/>
        <w:tab w:val="clear" w:pos="2160"/>
        <w:tab w:val="clear" w:pos="2880"/>
        <w:tab w:val="clear" w:pos="3600"/>
        <w:tab w:val="clear" w:pos="4320"/>
        <w:tab w:val="clear" w:pos="5040"/>
        <w:tab w:val="clear" w:pos="5760"/>
        <w:tab w:val="clear" w:pos="6480"/>
        <w:tab w:val="clear" w:pos="7200"/>
        <w:tab w:val="left" w:pos="1701"/>
      </w:tabs>
      <w:spacing w:before="120"/>
      <w:ind w:left="1701" w:right="0" w:hanging="567"/>
    </w:pPr>
    <w:rPr>
      <w:szCs w:val="21"/>
      <w:lang w:eastAsia="en-US"/>
    </w:rPr>
  </w:style>
  <w:style w:type="paragraph" w:styleId="Retraitcorpsdetexte">
    <w:name w:val="Body Text Indent"/>
    <w:basedOn w:val="Normal"/>
    <w:link w:val="RetraitcorpsdetexteCar"/>
    <w:uiPriority w:val="99"/>
    <w:unhideWhenUsed/>
    <w:rsid w:val="00591D4C"/>
    <w:pPr>
      <w:ind w:left="283"/>
    </w:pPr>
    <w:rPr>
      <w:rFonts w:cs="Times New Roman"/>
      <w:lang w:val="x-none" w:eastAsia="x-none"/>
    </w:rPr>
  </w:style>
  <w:style w:type="character" w:customStyle="1" w:styleId="RetraitcorpsdetexteCar">
    <w:name w:val="Retrait corps de texte Car"/>
    <w:link w:val="Retraitcorpsdetexte"/>
    <w:uiPriority w:val="99"/>
    <w:rsid w:val="00591D4C"/>
    <w:rPr>
      <w:rFonts w:ascii="Arial" w:hAnsi="Arial" w:cs="Arial"/>
      <w:sz w:val="22"/>
      <w:szCs w:val="22"/>
    </w:rPr>
  </w:style>
  <w:style w:type="paragraph" w:customStyle="1" w:styleId="Titre2Verdana">
    <w:name w:val="Titre 2 + Verdana"/>
    <w:aliases w:val="12 pt,Avant : 6 pt,Après : 6 pt,Interligne : Exactement..."/>
    <w:basedOn w:val="Titre2"/>
    <w:rsid w:val="00FF76C8"/>
    <w:pPr>
      <w:keepLines w:val="0"/>
      <w:numPr>
        <w:ilvl w:val="1"/>
        <w:numId w:val="0"/>
      </w:numPr>
      <w:tabs>
        <w:tab w:val="num" w:pos="1980"/>
      </w:tabs>
      <w:spacing w:before="120" w:after="120" w:line="280" w:lineRule="exact"/>
      <w:ind w:left="1980" w:right="0" w:hanging="1980"/>
    </w:pPr>
    <w:rPr>
      <w:rFonts w:ascii="Verdana" w:hAnsi="Verdana"/>
      <w:sz w:val="24"/>
      <w:szCs w:val="24"/>
      <w:lang w:val="fr-FR" w:eastAsia="fr-FR"/>
    </w:rPr>
  </w:style>
</w:styles>
</file>

<file path=word/webSettings.xml><?xml version="1.0" encoding="utf-8"?>
<w:webSettings xmlns:r="http://schemas.openxmlformats.org/officeDocument/2006/relationships" xmlns:w="http://schemas.openxmlformats.org/wordprocessingml/2006/main">
  <w:divs>
    <w:div w:id="843592643">
      <w:bodyDiv w:val="1"/>
      <w:marLeft w:val="0"/>
      <w:marRight w:val="0"/>
      <w:marTop w:val="0"/>
      <w:marBottom w:val="0"/>
      <w:divBdr>
        <w:top w:val="none" w:sz="0" w:space="0" w:color="auto"/>
        <w:left w:val="none" w:sz="0" w:space="0" w:color="auto"/>
        <w:bottom w:val="none" w:sz="0" w:space="0" w:color="auto"/>
        <w:right w:val="none" w:sz="0" w:space="0" w:color="auto"/>
      </w:divBdr>
    </w:div>
    <w:div w:id="1312714571">
      <w:bodyDiv w:val="1"/>
      <w:marLeft w:val="0"/>
      <w:marRight w:val="0"/>
      <w:marTop w:val="0"/>
      <w:marBottom w:val="0"/>
      <w:divBdr>
        <w:top w:val="none" w:sz="0" w:space="0" w:color="auto"/>
        <w:left w:val="none" w:sz="0" w:space="0" w:color="auto"/>
        <w:bottom w:val="none" w:sz="0" w:space="0" w:color="auto"/>
        <w:right w:val="none" w:sz="0" w:space="0" w:color="auto"/>
      </w:divBdr>
    </w:div>
    <w:div w:id="1447041990">
      <w:bodyDiv w:val="1"/>
      <w:marLeft w:val="0"/>
      <w:marRight w:val="0"/>
      <w:marTop w:val="0"/>
      <w:marBottom w:val="0"/>
      <w:divBdr>
        <w:top w:val="none" w:sz="0" w:space="0" w:color="auto"/>
        <w:left w:val="none" w:sz="0" w:space="0" w:color="auto"/>
        <w:bottom w:val="none" w:sz="0" w:space="0" w:color="auto"/>
        <w:right w:val="none" w:sz="0" w:space="0" w:color="auto"/>
      </w:divBdr>
    </w:div>
    <w:div w:id="1778523675">
      <w:bodyDiv w:val="1"/>
      <w:marLeft w:val="0"/>
      <w:marRight w:val="0"/>
      <w:marTop w:val="0"/>
      <w:marBottom w:val="0"/>
      <w:divBdr>
        <w:top w:val="none" w:sz="0" w:space="0" w:color="auto"/>
        <w:left w:val="none" w:sz="0" w:space="0" w:color="auto"/>
        <w:bottom w:val="none" w:sz="0" w:space="0" w:color="auto"/>
        <w:right w:val="none" w:sz="0" w:space="0" w:color="auto"/>
      </w:divBdr>
    </w:div>
    <w:div w:id="2047100969">
      <w:bodyDiv w:val="1"/>
      <w:marLeft w:val="0"/>
      <w:marRight w:val="0"/>
      <w:marTop w:val="0"/>
      <w:marBottom w:val="0"/>
      <w:divBdr>
        <w:top w:val="none" w:sz="0" w:space="0" w:color="auto"/>
        <w:left w:val="none" w:sz="0" w:space="0" w:color="auto"/>
        <w:bottom w:val="none" w:sz="0" w:space="0" w:color="auto"/>
        <w:right w:val="none" w:sz="0" w:space="0" w:color="auto"/>
      </w:divBdr>
    </w:div>
    <w:div w:id="2054304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9ED6D-BAA1-4E62-85D6-40AE004B1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19</Pages>
  <Words>8042</Words>
  <Characters>44232</Characters>
  <Application>Microsoft Office Word</Application>
  <DocSecurity>0</DocSecurity>
  <Lines>368</Lines>
  <Paragraphs>104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convention de gestion deleguee des services de proprete</vt:lpstr>
      <vt:lpstr>convention de gestion deleguee des services de proprete</vt:lpstr>
    </vt:vector>
  </TitlesOfParts>
  <Company>ROYAUME DU MAROC - MINISTERE DE L’INTERIEUR</Company>
  <LinksUpToDate>false</LinksUpToDate>
  <CharactersWithSpaces>52170</CharactersWithSpaces>
  <SharedDoc>false</SharedDoc>
  <HLinks>
    <vt:vector size="240" baseType="variant">
      <vt:variant>
        <vt:i4>1966129</vt:i4>
      </vt:variant>
      <vt:variant>
        <vt:i4>236</vt:i4>
      </vt:variant>
      <vt:variant>
        <vt:i4>0</vt:i4>
      </vt:variant>
      <vt:variant>
        <vt:i4>5</vt:i4>
      </vt:variant>
      <vt:variant>
        <vt:lpwstr/>
      </vt:variant>
      <vt:variant>
        <vt:lpwstr>_Toc433556393</vt:lpwstr>
      </vt:variant>
      <vt:variant>
        <vt:i4>1966129</vt:i4>
      </vt:variant>
      <vt:variant>
        <vt:i4>230</vt:i4>
      </vt:variant>
      <vt:variant>
        <vt:i4>0</vt:i4>
      </vt:variant>
      <vt:variant>
        <vt:i4>5</vt:i4>
      </vt:variant>
      <vt:variant>
        <vt:lpwstr/>
      </vt:variant>
      <vt:variant>
        <vt:lpwstr>_Toc433556392</vt:lpwstr>
      </vt:variant>
      <vt:variant>
        <vt:i4>1966129</vt:i4>
      </vt:variant>
      <vt:variant>
        <vt:i4>224</vt:i4>
      </vt:variant>
      <vt:variant>
        <vt:i4>0</vt:i4>
      </vt:variant>
      <vt:variant>
        <vt:i4>5</vt:i4>
      </vt:variant>
      <vt:variant>
        <vt:lpwstr/>
      </vt:variant>
      <vt:variant>
        <vt:lpwstr>_Toc433556391</vt:lpwstr>
      </vt:variant>
      <vt:variant>
        <vt:i4>1966129</vt:i4>
      </vt:variant>
      <vt:variant>
        <vt:i4>218</vt:i4>
      </vt:variant>
      <vt:variant>
        <vt:i4>0</vt:i4>
      </vt:variant>
      <vt:variant>
        <vt:i4>5</vt:i4>
      </vt:variant>
      <vt:variant>
        <vt:lpwstr/>
      </vt:variant>
      <vt:variant>
        <vt:lpwstr>_Toc433556390</vt:lpwstr>
      </vt:variant>
      <vt:variant>
        <vt:i4>2031665</vt:i4>
      </vt:variant>
      <vt:variant>
        <vt:i4>212</vt:i4>
      </vt:variant>
      <vt:variant>
        <vt:i4>0</vt:i4>
      </vt:variant>
      <vt:variant>
        <vt:i4>5</vt:i4>
      </vt:variant>
      <vt:variant>
        <vt:lpwstr/>
      </vt:variant>
      <vt:variant>
        <vt:lpwstr>_Toc433556389</vt:lpwstr>
      </vt:variant>
      <vt:variant>
        <vt:i4>2031665</vt:i4>
      </vt:variant>
      <vt:variant>
        <vt:i4>206</vt:i4>
      </vt:variant>
      <vt:variant>
        <vt:i4>0</vt:i4>
      </vt:variant>
      <vt:variant>
        <vt:i4>5</vt:i4>
      </vt:variant>
      <vt:variant>
        <vt:lpwstr/>
      </vt:variant>
      <vt:variant>
        <vt:lpwstr>_Toc433556388</vt:lpwstr>
      </vt:variant>
      <vt:variant>
        <vt:i4>2031665</vt:i4>
      </vt:variant>
      <vt:variant>
        <vt:i4>200</vt:i4>
      </vt:variant>
      <vt:variant>
        <vt:i4>0</vt:i4>
      </vt:variant>
      <vt:variant>
        <vt:i4>5</vt:i4>
      </vt:variant>
      <vt:variant>
        <vt:lpwstr/>
      </vt:variant>
      <vt:variant>
        <vt:lpwstr>_Toc433556387</vt:lpwstr>
      </vt:variant>
      <vt:variant>
        <vt:i4>2031665</vt:i4>
      </vt:variant>
      <vt:variant>
        <vt:i4>194</vt:i4>
      </vt:variant>
      <vt:variant>
        <vt:i4>0</vt:i4>
      </vt:variant>
      <vt:variant>
        <vt:i4>5</vt:i4>
      </vt:variant>
      <vt:variant>
        <vt:lpwstr/>
      </vt:variant>
      <vt:variant>
        <vt:lpwstr>_Toc433556386</vt:lpwstr>
      </vt:variant>
      <vt:variant>
        <vt:i4>2031665</vt:i4>
      </vt:variant>
      <vt:variant>
        <vt:i4>188</vt:i4>
      </vt:variant>
      <vt:variant>
        <vt:i4>0</vt:i4>
      </vt:variant>
      <vt:variant>
        <vt:i4>5</vt:i4>
      </vt:variant>
      <vt:variant>
        <vt:lpwstr/>
      </vt:variant>
      <vt:variant>
        <vt:lpwstr>_Toc433556385</vt:lpwstr>
      </vt:variant>
      <vt:variant>
        <vt:i4>2031665</vt:i4>
      </vt:variant>
      <vt:variant>
        <vt:i4>182</vt:i4>
      </vt:variant>
      <vt:variant>
        <vt:i4>0</vt:i4>
      </vt:variant>
      <vt:variant>
        <vt:i4>5</vt:i4>
      </vt:variant>
      <vt:variant>
        <vt:lpwstr/>
      </vt:variant>
      <vt:variant>
        <vt:lpwstr>_Toc433556384</vt:lpwstr>
      </vt:variant>
      <vt:variant>
        <vt:i4>2031665</vt:i4>
      </vt:variant>
      <vt:variant>
        <vt:i4>176</vt:i4>
      </vt:variant>
      <vt:variant>
        <vt:i4>0</vt:i4>
      </vt:variant>
      <vt:variant>
        <vt:i4>5</vt:i4>
      </vt:variant>
      <vt:variant>
        <vt:lpwstr/>
      </vt:variant>
      <vt:variant>
        <vt:lpwstr>_Toc433556383</vt:lpwstr>
      </vt:variant>
      <vt:variant>
        <vt:i4>2031665</vt:i4>
      </vt:variant>
      <vt:variant>
        <vt:i4>170</vt:i4>
      </vt:variant>
      <vt:variant>
        <vt:i4>0</vt:i4>
      </vt:variant>
      <vt:variant>
        <vt:i4>5</vt:i4>
      </vt:variant>
      <vt:variant>
        <vt:lpwstr/>
      </vt:variant>
      <vt:variant>
        <vt:lpwstr>_Toc433556382</vt:lpwstr>
      </vt:variant>
      <vt:variant>
        <vt:i4>2031665</vt:i4>
      </vt:variant>
      <vt:variant>
        <vt:i4>164</vt:i4>
      </vt:variant>
      <vt:variant>
        <vt:i4>0</vt:i4>
      </vt:variant>
      <vt:variant>
        <vt:i4>5</vt:i4>
      </vt:variant>
      <vt:variant>
        <vt:lpwstr/>
      </vt:variant>
      <vt:variant>
        <vt:lpwstr>_Toc433556381</vt:lpwstr>
      </vt:variant>
      <vt:variant>
        <vt:i4>2031665</vt:i4>
      </vt:variant>
      <vt:variant>
        <vt:i4>158</vt:i4>
      </vt:variant>
      <vt:variant>
        <vt:i4>0</vt:i4>
      </vt:variant>
      <vt:variant>
        <vt:i4>5</vt:i4>
      </vt:variant>
      <vt:variant>
        <vt:lpwstr/>
      </vt:variant>
      <vt:variant>
        <vt:lpwstr>_Toc433556380</vt:lpwstr>
      </vt:variant>
      <vt:variant>
        <vt:i4>1048625</vt:i4>
      </vt:variant>
      <vt:variant>
        <vt:i4>152</vt:i4>
      </vt:variant>
      <vt:variant>
        <vt:i4>0</vt:i4>
      </vt:variant>
      <vt:variant>
        <vt:i4>5</vt:i4>
      </vt:variant>
      <vt:variant>
        <vt:lpwstr/>
      </vt:variant>
      <vt:variant>
        <vt:lpwstr>_Toc433556379</vt:lpwstr>
      </vt:variant>
      <vt:variant>
        <vt:i4>1048625</vt:i4>
      </vt:variant>
      <vt:variant>
        <vt:i4>146</vt:i4>
      </vt:variant>
      <vt:variant>
        <vt:i4>0</vt:i4>
      </vt:variant>
      <vt:variant>
        <vt:i4>5</vt:i4>
      </vt:variant>
      <vt:variant>
        <vt:lpwstr/>
      </vt:variant>
      <vt:variant>
        <vt:lpwstr>_Toc433556378</vt:lpwstr>
      </vt:variant>
      <vt:variant>
        <vt:i4>1048625</vt:i4>
      </vt:variant>
      <vt:variant>
        <vt:i4>140</vt:i4>
      </vt:variant>
      <vt:variant>
        <vt:i4>0</vt:i4>
      </vt:variant>
      <vt:variant>
        <vt:i4>5</vt:i4>
      </vt:variant>
      <vt:variant>
        <vt:lpwstr/>
      </vt:variant>
      <vt:variant>
        <vt:lpwstr>_Toc433556377</vt:lpwstr>
      </vt:variant>
      <vt:variant>
        <vt:i4>1048625</vt:i4>
      </vt:variant>
      <vt:variant>
        <vt:i4>134</vt:i4>
      </vt:variant>
      <vt:variant>
        <vt:i4>0</vt:i4>
      </vt:variant>
      <vt:variant>
        <vt:i4>5</vt:i4>
      </vt:variant>
      <vt:variant>
        <vt:lpwstr/>
      </vt:variant>
      <vt:variant>
        <vt:lpwstr>_Toc433556376</vt:lpwstr>
      </vt:variant>
      <vt:variant>
        <vt:i4>1048625</vt:i4>
      </vt:variant>
      <vt:variant>
        <vt:i4>128</vt:i4>
      </vt:variant>
      <vt:variant>
        <vt:i4>0</vt:i4>
      </vt:variant>
      <vt:variant>
        <vt:i4>5</vt:i4>
      </vt:variant>
      <vt:variant>
        <vt:lpwstr/>
      </vt:variant>
      <vt:variant>
        <vt:lpwstr>_Toc433556375</vt:lpwstr>
      </vt:variant>
      <vt:variant>
        <vt:i4>1048625</vt:i4>
      </vt:variant>
      <vt:variant>
        <vt:i4>122</vt:i4>
      </vt:variant>
      <vt:variant>
        <vt:i4>0</vt:i4>
      </vt:variant>
      <vt:variant>
        <vt:i4>5</vt:i4>
      </vt:variant>
      <vt:variant>
        <vt:lpwstr/>
      </vt:variant>
      <vt:variant>
        <vt:lpwstr>_Toc433556374</vt:lpwstr>
      </vt:variant>
      <vt:variant>
        <vt:i4>1048625</vt:i4>
      </vt:variant>
      <vt:variant>
        <vt:i4>116</vt:i4>
      </vt:variant>
      <vt:variant>
        <vt:i4>0</vt:i4>
      </vt:variant>
      <vt:variant>
        <vt:i4>5</vt:i4>
      </vt:variant>
      <vt:variant>
        <vt:lpwstr/>
      </vt:variant>
      <vt:variant>
        <vt:lpwstr>_Toc433556373</vt:lpwstr>
      </vt:variant>
      <vt:variant>
        <vt:i4>1048625</vt:i4>
      </vt:variant>
      <vt:variant>
        <vt:i4>110</vt:i4>
      </vt:variant>
      <vt:variant>
        <vt:i4>0</vt:i4>
      </vt:variant>
      <vt:variant>
        <vt:i4>5</vt:i4>
      </vt:variant>
      <vt:variant>
        <vt:lpwstr/>
      </vt:variant>
      <vt:variant>
        <vt:lpwstr>_Toc433556372</vt:lpwstr>
      </vt:variant>
      <vt:variant>
        <vt:i4>1048625</vt:i4>
      </vt:variant>
      <vt:variant>
        <vt:i4>104</vt:i4>
      </vt:variant>
      <vt:variant>
        <vt:i4>0</vt:i4>
      </vt:variant>
      <vt:variant>
        <vt:i4>5</vt:i4>
      </vt:variant>
      <vt:variant>
        <vt:lpwstr/>
      </vt:variant>
      <vt:variant>
        <vt:lpwstr>_Toc433556371</vt:lpwstr>
      </vt:variant>
      <vt:variant>
        <vt:i4>1048625</vt:i4>
      </vt:variant>
      <vt:variant>
        <vt:i4>98</vt:i4>
      </vt:variant>
      <vt:variant>
        <vt:i4>0</vt:i4>
      </vt:variant>
      <vt:variant>
        <vt:i4>5</vt:i4>
      </vt:variant>
      <vt:variant>
        <vt:lpwstr/>
      </vt:variant>
      <vt:variant>
        <vt:lpwstr>_Toc433556370</vt:lpwstr>
      </vt:variant>
      <vt:variant>
        <vt:i4>1114161</vt:i4>
      </vt:variant>
      <vt:variant>
        <vt:i4>92</vt:i4>
      </vt:variant>
      <vt:variant>
        <vt:i4>0</vt:i4>
      </vt:variant>
      <vt:variant>
        <vt:i4>5</vt:i4>
      </vt:variant>
      <vt:variant>
        <vt:lpwstr/>
      </vt:variant>
      <vt:variant>
        <vt:lpwstr>_Toc433556369</vt:lpwstr>
      </vt:variant>
      <vt:variant>
        <vt:i4>1114161</vt:i4>
      </vt:variant>
      <vt:variant>
        <vt:i4>86</vt:i4>
      </vt:variant>
      <vt:variant>
        <vt:i4>0</vt:i4>
      </vt:variant>
      <vt:variant>
        <vt:i4>5</vt:i4>
      </vt:variant>
      <vt:variant>
        <vt:lpwstr/>
      </vt:variant>
      <vt:variant>
        <vt:lpwstr>_Toc433556368</vt:lpwstr>
      </vt:variant>
      <vt:variant>
        <vt:i4>1114161</vt:i4>
      </vt:variant>
      <vt:variant>
        <vt:i4>80</vt:i4>
      </vt:variant>
      <vt:variant>
        <vt:i4>0</vt:i4>
      </vt:variant>
      <vt:variant>
        <vt:i4>5</vt:i4>
      </vt:variant>
      <vt:variant>
        <vt:lpwstr/>
      </vt:variant>
      <vt:variant>
        <vt:lpwstr>_Toc433556367</vt:lpwstr>
      </vt:variant>
      <vt:variant>
        <vt:i4>1114161</vt:i4>
      </vt:variant>
      <vt:variant>
        <vt:i4>74</vt:i4>
      </vt:variant>
      <vt:variant>
        <vt:i4>0</vt:i4>
      </vt:variant>
      <vt:variant>
        <vt:i4>5</vt:i4>
      </vt:variant>
      <vt:variant>
        <vt:lpwstr/>
      </vt:variant>
      <vt:variant>
        <vt:lpwstr>_Toc433556366</vt:lpwstr>
      </vt:variant>
      <vt:variant>
        <vt:i4>1114161</vt:i4>
      </vt:variant>
      <vt:variant>
        <vt:i4>68</vt:i4>
      </vt:variant>
      <vt:variant>
        <vt:i4>0</vt:i4>
      </vt:variant>
      <vt:variant>
        <vt:i4>5</vt:i4>
      </vt:variant>
      <vt:variant>
        <vt:lpwstr/>
      </vt:variant>
      <vt:variant>
        <vt:lpwstr>_Toc433556365</vt:lpwstr>
      </vt:variant>
      <vt:variant>
        <vt:i4>1114161</vt:i4>
      </vt:variant>
      <vt:variant>
        <vt:i4>62</vt:i4>
      </vt:variant>
      <vt:variant>
        <vt:i4>0</vt:i4>
      </vt:variant>
      <vt:variant>
        <vt:i4>5</vt:i4>
      </vt:variant>
      <vt:variant>
        <vt:lpwstr/>
      </vt:variant>
      <vt:variant>
        <vt:lpwstr>_Toc433556364</vt:lpwstr>
      </vt:variant>
      <vt:variant>
        <vt:i4>1114161</vt:i4>
      </vt:variant>
      <vt:variant>
        <vt:i4>56</vt:i4>
      </vt:variant>
      <vt:variant>
        <vt:i4>0</vt:i4>
      </vt:variant>
      <vt:variant>
        <vt:i4>5</vt:i4>
      </vt:variant>
      <vt:variant>
        <vt:lpwstr/>
      </vt:variant>
      <vt:variant>
        <vt:lpwstr>_Toc433556363</vt:lpwstr>
      </vt:variant>
      <vt:variant>
        <vt:i4>1114161</vt:i4>
      </vt:variant>
      <vt:variant>
        <vt:i4>50</vt:i4>
      </vt:variant>
      <vt:variant>
        <vt:i4>0</vt:i4>
      </vt:variant>
      <vt:variant>
        <vt:i4>5</vt:i4>
      </vt:variant>
      <vt:variant>
        <vt:lpwstr/>
      </vt:variant>
      <vt:variant>
        <vt:lpwstr>_Toc433556362</vt:lpwstr>
      </vt:variant>
      <vt:variant>
        <vt:i4>1114161</vt:i4>
      </vt:variant>
      <vt:variant>
        <vt:i4>44</vt:i4>
      </vt:variant>
      <vt:variant>
        <vt:i4>0</vt:i4>
      </vt:variant>
      <vt:variant>
        <vt:i4>5</vt:i4>
      </vt:variant>
      <vt:variant>
        <vt:lpwstr/>
      </vt:variant>
      <vt:variant>
        <vt:lpwstr>_Toc433556361</vt:lpwstr>
      </vt:variant>
      <vt:variant>
        <vt:i4>1114161</vt:i4>
      </vt:variant>
      <vt:variant>
        <vt:i4>38</vt:i4>
      </vt:variant>
      <vt:variant>
        <vt:i4>0</vt:i4>
      </vt:variant>
      <vt:variant>
        <vt:i4>5</vt:i4>
      </vt:variant>
      <vt:variant>
        <vt:lpwstr/>
      </vt:variant>
      <vt:variant>
        <vt:lpwstr>_Toc433556360</vt:lpwstr>
      </vt:variant>
      <vt:variant>
        <vt:i4>1179697</vt:i4>
      </vt:variant>
      <vt:variant>
        <vt:i4>32</vt:i4>
      </vt:variant>
      <vt:variant>
        <vt:i4>0</vt:i4>
      </vt:variant>
      <vt:variant>
        <vt:i4>5</vt:i4>
      </vt:variant>
      <vt:variant>
        <vt:lpwstr/>
      </vt:variant>
      <vt:variant>
        <vt:lpwstr>_Toc433556359</vt:lpwstr>
      </vt:variant>
      <vt:variant>
        <vt:i4>1179697</vt:i4>
      </vt:variant>
      <vt:variant>
        <vt:i4>26</vt:i4>
      </vt:variant>
      <vt:variant>
        <vt:i4>0</vt:i4>
      </vt:variant>
      <vt:variant>
        <vt:i4>5</vt:i4>
      </vt:variant>
      <vt:variant>
        <vt:lpwstr/>
      </vt:variant>
      <vt:variant>
        <vt:lpwstr>_Toc433556358</vt:lpwstr>
      </vt:variant>
      <vt:variant>
        <vt:i4>1179697</vt:i4>
      </vt:variant>
      <vt:variant>
        <vt:i4>20</vt:i4>
      </vt:variant>
      <vt:variant>
        <vt:i4>0</vt:i4>
      </vt:variant>
      <vt:variant>
        <vt:i4>5</vt:i4>
      </vt:variant>
      <vt:variant>
        <vt:lpwstr/>
      </vt:variant>
      <vt:variant>
        <vt:lpwstr>_Toc433556357</vt:lpwstr>
      </vt:variant>
      <vt:variant>
        <vt:i4>1179697</vt:i4>
      </vt:variant>
      <vt:variant>
        <vt:i4>14</vt:i4>
      </vt:variant>
      <vt:variant>
        <vt:i4>0</vt:i4>
      </vt:variant>
      <vt:variant>
        <vt:i4>5</vt:i4>
      </vt:variant>
      <vt:variant>
        <vt:lpwstr/>
      </vt:variant>
      <vt:variant>
        <vt:lpwstr>_Toc433556356</vt:lpwstr>
      </vt:variant>
      <vt:variant>
        <vt:i4>1179697</vt:i4>
      </vt:variant>
      <vt:variant>
        <vt:i4>8</vt:i4>
      </vt:variant>
      <vt:variant>
        <vt:i4>0</vt:i4>
      </vt:variant>
      <vt:variant>
        <vt:i4>5</vt:i4>
      </vt:variant>
      <vt:variant>
        <vt:lpwstr/>
      </vt:variant>
      <vt:variant>
        <vt:lpwstr>_Toc433556355</vt:lpwstr>
      </vt:variant>
      <vt:variant>
        <vt:i4>1179697</vt:i4>
      </vt:variant>
      <vt:variant>
        <vt:i4>2</vt:i4>
      </vt:variant>
      <vt:variant>
        <vt:i4>0</vt:i4>
      </vt:variant>
      <vt:variant>
        <vt:i4>5</vt:i4>
      </vt:variant>
      <vt:variant>
        <vt:lpwstr/>
      </vt:variant>
      <vt:variant>
        <vt:lpwstr>_Toc433556354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gestion deleguee des services de proprete</dc:title>
  <dc:subject>– LOT N 1 : ARRONDISSEMENT HASSAN &amp; MUNICIPALITE TOUARGUA</dc:subject>
  <dc:creator>COMPRENANT :</dc:creator>
  <cp:lastModifiedBy>budget7</cp:lastModifiedBy>
  <cp:revision>88</cp:revision>
  <cp:lastPrinted>2019-11-22T10:45:00Z</cp:lastPrinted>
  <dcterms:created xsi:type="dcterms:W3CDTF">2019-08-08T12:04:00Z</dcterms:created>
  <dcterms:modified xsi:type="dcterms:W3CDTF">2019-11-27T08:48:00Z</dcterms:modified>
</cp:coreProperties>
</file>